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120EFA" w:rsidRDefault="00120EFA">
      <w:pPr>
        <w:pStyle w:val="Default"/>
        <w:spacing w:after="200"/>
        <w:rPr>
          <w:rFonts w:cs="Times New Roman"/>
          <w:color w:val="auto"/>
        </w:rPr>
      </w:pPr>
    </w:p>
    <w:p w:rsidR="00120EFA" w:rsidRDefault="006B1C03">
      <w:pPr>
        <w:pStyle w:val="CM11"/>
        <w:jc w:val="both"/>
        <w:rPr>
          <w:rFonts w:cs="Garamond"/>
        </w:rPr>
      </w:pPr>
      <w:r>
        <w:rPr>
          <w:rFonts w:cs="Garamond"/>
          <w:b/>
          <w:bCs/>
        </w:rPr>
        <w:t xml:space="preserve">Adapted </w:t>
      </w:r>
      <w:r w:rsidR="00DA5A4D">
        <w:rPr>
          <w:rFonts w:cs="Garamond"/>
          <w:b/>
          <w:bCs/>
        </w:rPr>
        <w:t xml:space="preserve">Expanded Rubric </w:t>
      </w:r>
      <w:r w:rsidR="00E20C17">
        <w:rPr>
          <w:rFonts w:cs="Garamond"/>
          <w:b/>
          <w:bCs/>
        </w:rPr>
        <w:t>AAC&amp;U Critical Thinking</w:t>
      </w:r>
    </w:p>
    <w:tbl>
      <w:tblPr>
        <w:tblW w:w="14145" w:type="dxa"/>
        <w:tblBorders>
          <w:top w:val="nil"/>
          <w:left w:val="nil"/>
          <w:bottom w:val="nil"/>
          <w:right w:val="nil"/>
        </w:tblBorders>
        <w:tblLook w:val="0000"/>
      </w:tblPr>
      <w:tblGrid>
        <w:gridCol w:w="1407"/>
        <w:gridCol w:w="3182"/>
        <w:gridCol w:w="3183"/>
        <w:gridCol w:w="3183"/>
        <w:gridCol w:w="3190"/>
      </w:tblGrid>
      <w:tr w:rsidR="00120EFA">
        <w:trPr>
          <w:trHeight w:val="255"/>
        </w:trPr>
        <w:tc>
          <w:tcPr>
            <w:tcW w:w="1408" w:type="dxa"/>
            <w:tcBorders>
              <w:top w:val="single" w:sz="5" w:space="0" w:color="000000"/>
              <w:left w:val="single" w:sz="5" w:space="0" w:color="000000"/>
              <w:bottom w:val="single" w:sz="5" w:space="0" w:color="000000"/>
              <w:right w:val="single" w:sz="5" w:space="0" w:color="000000"/>
            </w:tcBorders>
          </w:tcPr>
          <w:p w:rsidR="00120EFA" w:rsidRDefault="00120EFA">
            <w:pPr>
              <w:pStyle w:val="Default"/>
              <w:rPr>
                <w:rFonts w:cs="Times New Roman"/>
                <w:color w:val="auto"/>
              </w:rPr>
            </w:pPr>
          </w:p>
        </w:tc>
        <w:tc>
          <w:tcPr>
            <w:tcW w:w="3183" w:type="dxa"/>
            <w:tcBorders>
              <w:top w:val="single" w:sz="5" w:space="0" w:color="000000"/>
              <w:left w:val="single" w:sz="5" w:space="0" w:color="000000"/>
              <w:bottom w:val="single" w:sz="5" w:space="0" w:color="000000"/>
              <w:right w:val="single" w:sz="5" w:space="0" w:color="000000"/>
            </w:tcBorders>
          </w:tcPr>
          <w:p w:rsidR="00120EFA" w:rsidRDefault="00DA5A4D">
            <w:pPr>
              <w:pStyle w:val="Default"/>
              <w:rPr>
                <w:sz w:val="19"/>
                <w:szCs w:val="19"/>
              </w:rPr>
            </w:pPr>
            <w:r>
              <w:rPr>
                <w:b/>
                <w:bCs/>
                <w:sz w:val="19"/>
                <w:szCs w:val="19"/>
              </w:rPr>
              <w:t xml:space="preserve">4 </w:t>
            </w:r>
          </w:p>
        </w:tc>
        <w:tc>
          <w:tcPr>
            <w:tcW w:w="3183" w:type="dxa"/>
            <w:tcBorders>
              <w:top w:val="single" w:sz="5" w:space="0" w:color="000000"/>
              <w:left w:val="single" w:sz="5" w:space="0" w:color="000000"/>
              <w:bottom w:val="single" w:sz="5" w:space="0" w:color="000000"/>
              <w:right w:val="single" w:sz="5" w:space="0" w:color="000000"/>
            </w:tcBorders>
          </w:tcPr>
          <w:p w:rsidR="00120EFA" w:rsidRDefault="00DA5A4D">
            <w:pPr>
              <w:pStyle w:val="Default"/>
              <w:rPr>
                <w:sz w:val="19"/>
                <w:szCs w:val="19"/>
              </w:rPr>
            </w:pPr>
            <w:r>
              <w:rPr>
                <w:b/>
                <w:bCs/>
                <w:sz w:val="19"/>
                <w:szCs w:val="19"/>
              </w:rPr>
              <w:t xml:space="preserve">3 </w:t>
            </w:r>
          </w:p>
        </w:tc>
        <w:tc>
          <w:tcPr>
            <w:tcW w:w="3183" w:type="dxa"/>
            <w:tcBorders>
              <w:top w:val="single" w:sz="5" w:space="0" w:color="000000"/>
              <w:left w:val="single" w:sz="5" w:space="0" w:color="000000"/>
              <w:bottom w:val="single" w:sz="5" w:space="0" w:color="000000"/>
              <w:right w:val="single" w:sz="5" w:space="0" w:color="000000"/>
            </w:tcBorders>
          </w:tcPr>
          <w:p w:rsidR="00120EFA" w:rsidRDefault="00DA5A4D">
            <w:pPr>
              <w:pStyle w:val="Default"/>
              <w:rPr>
                <w:sz w:val="19"/>
                <w:szCs w:val="19"/>
              </w:rPr>
            </w:pPr>
            <w:r>
              <w:rPr>
                <w:b/>
                <w:bCs/>
                <w:sz w:val="19"/>
                <w:szCs w:val="19"/>
              </w:rPr>
              <w:t xml:space="preserve">2 </w:t>
            </w:r>
          </w:p>
        </w:tc>
        <w:tc>
          <w:tcPr>
            <w:tcW w:w="3190" w:type="dxa"/>
            <w:tcBorders>
              <w:top w:val="single" w:sz="5" w:space="0" w:color="000000"/>
              <w:left w:val="single" w:sz="5" w:space="0" w:color="000000"/>
              <w:bottom w:val="single" w:sz="5" w:space="0" w:color="000000"/>
              <w:right w:val="single" w:sz="5" w:space="0" w:color="000000"/>
            </w:tcBorders>
          </w:tcPr>
          <w:p w:rsidR="00120EFA" w:rsidRDefault="00DA5A4D">
            <w:pPr>
              <w:pStyle w:val="Default"/>
              <w:rPr>
                <w:sz w:val="19"/>
                <w:szCs w:val="19"/>
              </w:rPr>
            </w:pPr>
            <w:r>
              <w:rPr>
                <w:b/>
                <w:bCs/>
                <w:sz w:val="19"/>
                <w:szCs w:val="19"/>
              </w:rPr>
              <w:t xml:space="preserve">1 </w:t>
            </w:r>
          </w:p>
        </w:tc>
      </w:tr>
      <w:tr w:rsidR="00120EFA">
        <w:trPr>
          <w:trHeight w:val="1570"/>
        </w:trPr>
        <w:tc>
          <w:tcPr>
            <w:tcW w:w="1408" w:type="dxa"/>
            <w:tcBorders>
              <w:top w:val="single" w:sz="5" w:space="0" w:color="000000"/>
              <w:left w:val="single" w:sz="5" w:space="0" w:color="000000"/>
              <w:bottom w:val="single" w:sz="5" w:space="0" w:color="000000"/>
              <w:right w:val="single" w:sz="5" w:space="0" w:color="000000"/>
            </w:tcBorders>
          </w:tcPr>
          <w:p w:rsidR="00120EFA" w:rsidRDefault="00DA5A4D">
            <w:pPr>
              <w:pStyle w:val="Default"/>
              <w:rPr>
                <w:sz w:val="19"/>
                <w:szCs w:val="19"/>
              </w:rPr>
            </w:pPr>
            <w:r>
              <w:rPr>
                <w:b/>
                <w:bCs/>
                <w:sz w:val="19"/>
                <w:szCs w:val="19"/>
              </w:rPr>
              <w:t xml:space="preserve">Explanation of issues </w:t>
            </w:r>
          </w:p>
        </w:tc>
        <w:tc>
          <w:tcPr>
            <w:tcW w:w="3183" w:type="dxa"/>
            <w:tcBorders>
              <w:top w:val="single" w:sz="5" w:space="0" w:color="000000"/>
              <w:left w:val="single" w:sz="5" w:space="0" w:color="000000"/>
              <w:bottom w:val="single" w:sz="5" w:space="0" w:color="000000"/>
              <w:right w:val="single" w:sz="5" w:space="0" w:color="000000"/>
            </w:tcBorders>
          </w:tcPr>
          <w:p w:rsidR="00120EFA" w:rsidRDefault="00DA5A4D" w:rsidP="00D26D8E">
            <w:pPr>
              <w:pStyle w:val="Default"/>
              <w:rPr>
                <w:sz w:val="19"/>
                <w:szCs w:val="19"/>
              </w:rPr>
            </w:pPr>
            <w:r>
              <w:rPr>
                <w:sz w:val="19"/>
                <w:szCs w:val="19"/>
              </w:rPr>
              <w:t xml:space="preserve">Problem/issue relevant to situation in context is clearly stated. </w:t>
            </w:r>
            <w:r w:rsidR="00E20C17">
              <w:rPr>
                <w:sz w:val="19"/>
                <w:szCs w:val="19"/>
              </w:rPr>
              <w:t>Ambiguities are fully explored.</w:t>
            </w:r>
            <w:r w:rsidR="00D26D8E">
              <w:rPr>
                <w:sz w:val="19"/>
                <w:szCs w:val="19"/>
              </w:rPr>
              <w:t xml:space="preserve"> </w:t>
            </w:r>
            <w:r>
              <w:rPr>
                <w:sz w:val="19"/>
                <w:szCs w:val="19"/>
              </w:rPr>
              <w:t>Questions</w:t>
            </w:r>
            <w:r w:rsidR="00D26D8E">
              <w:rPr>
                <w:sz w:val="19"/>
                <w:szCs w:val="19"/>
              </w:rPr>
              <w:t xml:space="preserve"> are formulated that lead to ful</w:t>
            </w:r>
            <w:r>
              <w:rPr>
                <w:sz w:val="19"/>
                <w:szCs w:val="19"/>
              </w:rPr>
              <w:t xml:space="preserve">l exploration of issues. Literal meaning is fully distinguished from metaphoric or symbolic meaning. </w:t>
            </w:r>
          </w:p>
        </w:tc>
        <w:tc>
          <w:tcPr>
            <w:tcW w:w="3183" w:type="dxa"/>
            <w:tcBorders>
              <w:top w:val="single" w:sz="5" w:space="0" w:color="000000"/>
              <w:left w:val="single" w:sz="5" w:space="0" w:color="000000"/>
              <w:bottom w:val="single" w:sz="5" w:space="0" w:color="000000"/>
              <w:right w:val="single" w:sz="5" w:space="0" w:color="000000"/>
            </w:tcBorders>
          </w:tcPr>
          <w:p w:rsidR="00120EFA" w:rsidRDefault="00DA5A4D" w:rsidP="00D26D8E">
            <w:pPr>
              <w:pStyle w:val="Default"/>
              <w:rPr>
                <w:sz w:val="19"/>
                <w:szCs w:val="19"/>
              </w:rPr>
            </w:pPr>
            <w:r>
              <w:rPr>
                <w:sz w:val="19"/>
                <w:szCs w:val="19"/>
              </w:rPr>
              <w:t xml:space="preserve">Problem/issue relevant to situation is stated and partially described. </w:t>
            </w:r>
            <w:r w:rsidR="00D26D8E">
              <w:rPr>
                <w:sz w:val="19"/>
                <w:szCs w:val="19"/>
              </w:rPr>
              <w:t>A</w:t>
            </w:r>
            <w:r>
              <w:rPr>
                <w:sz w:val="19"/>
                <w:szCs w:val="19"/>
              </w:rPr>
              <w:t>mbiguities are adequately explored. Questions are formulated that lead to</w:t>
            </w:r>
            <w:r w:rsidR="00E20C17">
              <w:rPr>
                <w:sz w:val="19"/>
                <w:szCs w:val="19"/>
              </w:rPr>
              <w:t xml:space="preserve"> adequate exploration of issues</w:t>
            </w:r>
            <w:r>
              <w:rPr>
                <w:sz w:val="19"/>
                <w:szCs w:val="19"/>
              </w:rPr>
              <w:t xml:space="preserve">. Literal meaning is adequate distinguished from metaphoric or symbolic meaning. </w:t>
            </w:r>
          </w:p>
        </w:tc>
        <w:tc>
          <w:tcPr>
            <w:tcW w:w="3183" w:type="dxa"/>
            <w:tcBorders>
              <w:top w:val="single" w:sz="5" w:space="0" w:color="000000"/>
              <w:left w:val="single" w:sz="5" w:space="0" w:color="000000"/>
              <w:bottom w:val="single" w:sz="5" w:space="0" w:color="000000"/>
              <w:right w:val="single" w:sz="5" w:space="0" w:color="000000"/>
            </w:tcBorders>
          </w:tcPr>
          <w:p w:rsidR="006F7ACD" w:rsidRDefault="00E17C8F">
            <w:pPr>
              <w:pStyle w:val="Default"/>
              <w:rPr>
                <w:sz w:val="19"/>
                <w:szCs w:val="19"/>
              </w:rPr>
            </w:pPr>
            <w:r>
              <w:rPr>
                <w:noProof/>
                <w:sz w:val="19"/>
                <w:szCs w:val="19"/>
              </w:rPr>
              <w:pict>
                <v:oval id="_x0000_s1034" style="position:absolute;margin-left:27.45pt;margin-top:8.35pt;width:89.75pt;height:17.7pt;z-index:-251652096;mso-wrap-edited:f;mso-position-horizontal:absolute;mso-position-horizontal-relative:text;mso-position-vertical:absolute;mso-position-vertical-relative:text" wrapcoords="10125 -2700 -1012 -2700 -1687 29700 2362 40500 2362 40500 19912 40500 19912 40500 23625 27000 22950 0 11475 -2700 10125 -2700" filled="f" fillcolor="#3f80cd" strokecolor="black [3213]" strokeweight=".25pt">
                  <v:fill color2="#9bc1ff" o:detectmouseclick="t" focusposition="" focussize=",90" type="gradient">
                    <o:fill v:ext="view" type="gradientUnscaled"/>
                  </v:fill>
                  <v:shadow on="t" opacity="22938f" mv:blur="38100f" offset="0,2pt"/>
                  <v:textbox inset=",7.2pt,,7.2pt"/>
                </v:oval>
              </w:pict>
            </w:r>
            <w:r w:rsidR="00D26D8E">
              <w:rPr>
                <w:sz w:val="19"/>
                <w:szCs w:val="19"/>
              </w:rPr>
              <w:t>Pr</w:t>
            </w:r>
            <w:r w:rsidR="00DA5A4D">
              <w:rPr>
                <w:sz w:val="19"/>
                <w:szCs w:val="19"/>
              </w:rPr>
              <w:t xml:space="preserve">oblem/issue relevant to situation is stated. Ambiguities are partially explored. Questions are formulated that lead to partial exploration of issues. </w:t>
            </w:r>
          </w:p>
          <w:p w:rsidR="00120EFA" w:rsidRDefault="00DA5A4D">
            <w:pPr>
              <w:pStyle w:val="Default"/>
              <w:rPr>
                <w:sz w:val="19"/>
                <w:szCs w:val="19"/>
              </w:rPr>
            </w:pPr>
            <w:r>
              <w:rPr>
                <w:sz w:val="19"/>
                <w:szCs w:val="19"/>
              </w:rPr>
              <w:t xml:space="preserve">Literal meaning is partially distinguished from metaphoric or symbolic meaning. </w:t>
            </w:r>
          </w:p>
        </w:tc>
        <w:tc>
          <w:tcPr>
            <w:tcW w:w="3190" w:type="dxa"/>
            <w:tcBorders>
              <w:top w:val="single" w:sz="5" w:space="0" w:color="000000"/>
              <w:left w:val="single" w:sz="5" w:space="0" w:color="000000"/>
              <w:bottom w:val="single" w:sz="5" w:space="0" w:color="000000"/>
              <w:right w:val="single" w:sz="5" w:space="0" w:color="000000"/>
            </w:tcBorders>
          </w:tcPr>
          <w:p w:rsidR="00120EFA" w:rsidRDefault="00E17C8F">
            <w:pPr>
              <w:pStyle w:val="Default"/>
              <w:rPr>
                <w:sz w:val="19"/>
                <w:szCs w:val="19"/>
              </w:rPr>
            </w:pPr>
            <w:r>
              <w:rPr>
                <w:noProof/>
                <w:sz w:val="19"/>
                <w:szCs w:val="19"/>
              </w:rPr>
              <w:pict>
                <v:oval id="_x0000_s1033" style="position:absolute;margin-left:.4pt;margin-top:50.45pt;width:89.75pt;height:17.7pt;z-index:-251653120;mso-wrap-edited:f;mso-position-horizontal:absolute;mso-position-horizontal-relative:text;mso-position-vertical:absolute;mso-position-vertical-relative:text" wrapcoords="10125 -2700 -1012 -2700 -1687 29700 2362 40500 2362 40500 19912 40500 19912 40500 23625 27000 22950 0 11475 -2700 10125 -2700" filled="f" fillcolor="#3f80cd" strokecolor="black [3213]" strokeweight=".25pt">
                  <v:fill color2="#9bc1ff" o:detectmouseclick="t" focusposition="" focussize=",90" type="gradient">
                    <o:fill v:ext="view" type="gradientUnscaled"/>
                  </v:fill>
                  <v:shadow on="t" opacity="22938f" mv:blur="38100f" offset="0,2pt"/>
                  <v:textbox inset=",7.2pt,,7.2pt"/>
                </v:oval>
              </w:pict>
            </w:r>
            <w:r w:rsidR="00DA5A4D">
              <w:rPr>
                <w:sz w:val="19"/>
                <w:szCs w:val="19"/>
              </w:rPr>
              <w:t xml:space="preserve">Problem/issue relevant to a different situation is identified. Ambiguities are minimally explored. Questions are formulated that lead to minimal exploration of issues. Literal meaning is minimally distinguished from metaphoric or symbolic meaning. </w:t>
            </w:r>
          </w:p>
        </w:tc>
      </w:tr>
      <w:tr w:rsidR="00120EFA">
        <w:trPr>
          <w:trHeight w:val="1358"/>
        </w:trPr>
        <w:tc>
          <w:tcPr>
            <w:tcW w:w="1408" w:type="dxa"/>
            <w:tcBorders>
              <w:top w:val="single" w:sz="5" w:space="0" w:color="000000"/>
              <w:left w:val="single" w:sz="5" w:space="0" w:color="000000"/>
              <w:bottom w:val="single" w:sz="5" w:space="0" w:color="000000"/>
              <w:right w:val="single" w:sz="5" w:space="0" w:color="000000"/>
            </w:tcBorders>
          </w:tcPr>
          <w:p w:rsidR="00120EFA" w:rsidRDefault="00DA5A4D">
            <w:pPr>
              <w:pStyle w:val="Default"/>
              <w:rPr>
                <w:sz w:val="19"/>
                <w:szCs w:val="19"/>
              </w:rPr>
            </w:pPr>
            <w:r>
              <w:rPr>
                <w:b/>
                <w:bCs/>
                <w:sz w:val="19"/>
                <w:szCs w:val="19"/>
              </w:rPr>
              <w:t xml:space="preserve">Evidence </w:t>
            </w:r>
          </w:p>
        </w:tc>
        <w:tc>
          <w:tcPr>
            <w:tcW w:w="3183" w:type="dxa"/>
            <w:tcBorders>
              <w:top w:val="single" w:sz="5" w:space="0" w:color="000000"/>
              <w:left w:val="single" w:sz="5" w:space="0" w:color="000000"/>
              <w:bottom w:val="single" w:sz="5" w:space="0" w:color="000000"/>
              <w:right w:val="single" w:sz="5" w:space="0" w:color="000000"/>
            </w:tcBorders>
          </w:tcPr>
          <w:p w:rsidR="00120EFA" w:rsidRDefault="00DA5A4D" w:rsidP="00D26D8E">
            <w:pPr>
              <w:pStyle w:val="Default"/>
              <w:rPr>
                <w:sz w:val="19"/>
                <w:szCs w:val="19"/>
              </w:rPr>
            </w:pPr>
            <w:r>
              <w:rPr>
                <w:sz w:val="19"/>
                <w:szCs w:val="19"/>
              </w:rPr>
              <w:t xml:space="preserve">Evidence investigated and discussed thoroughly. </w:t>
            </w:r>
            <w:r w:rsidR="00D26D8E">
              <w:rPr>
                <w:sz w:val="19"/>
                <w:szCs w:val="19"/>
              </w:rPr>
              <w:t>S</w:t>
            </w:r>
            <w:r>
              <w:rPr>
                <w:sz w:val="19"/>
                <w:szCs w:val="19"/>
              </w:rPr>
              <w:t>ources interpreted in context. Viewpoint</w:t>
            </w:r>
            <w:r w:rsidR="00D26D8E">
              <w:rPr>
                <w:sz w:val="19"/>
                <w:szCs w:val="19"/>
              </w:rPr>
              <w:t>s represented in evidence are ch</w:t>
            </w:r>
            <w:r>
              <w:rPr>
                <w:sz w:val="19"/>
                <w:szCs w:val="19"/>
              </w:rPr>
              <w:t xml:space="preserve">allenged. A balanced perspective of diverse viewpoints. </w:t>
            </w:r>
          </w:p>
        </w:tc>
        <w:tc>
          <w:tcPr>
            <w:tcW w:w="3183" w:type="dxa"/>
            <w:tcBorders>
              <w:top w:val="single" w:sz="5" w:space="0" w:color="000000"/>
              <w:left w:val="single" w:sz="5" w:space="0" w:color="000000"/>
              <w:bottom w:val="single" w:sz="5" w:space="0" w:color="000000"/>
              <w:right w:val="single" w:sz="5" w:space="0" w:color="000000"/>
            </w:tcBorders>
          </w:tcPr>
          <w:p w:rsidR="00120EFA" w:rsidRDefault="00DA5A4D">
            <w:pPr>
              <w:pStyle w:val="Default"/>
              <w:rPr>
                <w:sz w:val="19"/>
                <w:szCs w:val="19"/>
              </w:rPr>
            </w:pPr>
            <w:r>
              <w:rPr>
                <w:sz w:val="19"/>
                <w:szCs w:val="19"/>
              </w:rPr>
              <w:t xml:space="preserve">Evidence investigated adequately. Most sources interpreted in context. Some viewpoints represented in evidence are challenged. Adequately balanced although narrow in scope. </w:t>
            </w:r>
          </w:p>
        </w:tc>
        <w:tc>
          <w:tcPr>
            <w:tcW w:w="3183" w:type="dxa"/>
            <w:tcBorders>
              <w:top w:val="single" w:sz="5" w:space="0" w:color="000000"/>
              <w:left w:val="single" w:sz="5" w:space="0" w:color="000000"/>
              <w:bottom w:val="single" w:sz="5" w:space="0" w:color="000000"/>
              <w:right w:val="single" w:sz="5" w:space="0" w:color="000000"/>
            </w:tcBorders>
          </w:tcPr>
          <w:p w:rsidR="006F7ACD" w:rsidRDefault="00DA5A4D">
            <w:pPr>
              <w:pStyle w:val="Default"/>
              <w:rPr>
                <w:sz w:val="19"/>
                <w:szCs w:val="19"/>
              </w:rPr>
            </w:pPr>
            <w:r>
              <w:rPr>
                <w:sz w:val="19"/>
                <w:szCs w:val="19"/>
              </w:rPr>
              <w:t xml:space="preserve">Evidence investigated partially. </w:t>
            </w:r>
          </w:p>
          <w:p w:rsidR="006F7ACD" w:rsidRDefault="00E17C8F">
            <w:pPr>
              <w:pStyle w:val="Default"/>
              <w:rPr>
                <w:sz w:val="19"/>
                <w:szCs w:val="19"/>
              </w:rPr>
            </w:pPr>
            <w:r w:rsidRPr="00E17C8F">
              <w:rPr>
                <w:noProof/>
              </w:rPr>
              <w:pict>
                <v:oval id="_x0000_s1027" style="position:absolute;margin-left:3.45pt;margin-top:8.55pt;width:149.85pt;height:23.85pt;z-index:251659264;mso-wrap-edited:f;mso-position-horizontal:absolute;mso-position-vertical:absolute" wrapcoords="10125 -2700 -1012 -2700 -1687 29700 2362 40500 2362 40500 19912 40500 19912 40500 23625 27000 22950 0 11475 -2700 10125 -2700" filled="f" fillcolor="#3f80cd" strokecolor="black [3213]" strokeweight=".25pt">
                  <v:fill color2="#9bc1ff" o:detectmouseclick="t" focusposition="" focussize=",90" type="gradient">
                    <o:fill v:ext="view" type="gradientUnscaled"/>
                  </v:fill>
                  <v:shadow on="t" opacity="22938f" mv:blur="38100f" offset="0,2pt"/>
                  <v:textbox inset=",7.2pt,,7.2pt"/>
                </v:oval>
              </w:pict>
            </w:r>
            <w:r w:rsidR="00DA5A4D">
              <w:rPr>
                <w:sz w:val="19"/>
                <w:szCs w:val="19"/>
              </w:rPr>
              <w:t xml:space="preserve">Limited contextual source interpretation. Viewpoints are justified on the basis of authority and are selectively challenged. </w:t>
            </w:r>
          </w:p>
          <w:p w:rsidR="00120EFA" w:rsidRDefault="00DA5A4D">
            <w:pPr>
              <w:pStyle w:val="Default"/>
              <w:rPr>
                <w:sz w:val="19"/>
                <w:szCs w:val="19"/>
              </w:rPr>
            </w:pPr>
            <w:r>
              <w:rPr>
                <w:sz w:val="19"/>
                <w:szCs w:val="19"/>
              </w:rPr>
              <w:t xml:space="preserve">Does not provide balanced views. </w:t>
            </w:r>
          </w:p>
        </w:tc>
        <w:tc>
          <w:tcPr>
            <w:tcW w:w="3190" w:type="dxa"/>
            <w:tcBorders>
              <w:top w:val="single" w:sz="5" w:space="0" w:color="000000"/>
              <w:left w:val="single" w:sz="5" w:space="0" w:color="000000"/>
              <w:bottom w:val="single" w:sz="5" w:space="0" w:color="000000"/>
              <w:right w:val="single" w:sz="5" w:space="0" w:color="000000"/>
            </w:tcBorders>
          </w:tcPr>
          <w:p w:rsidR="00120EFA" w:rsidRDefault="00DA5A4D">
            <w:pPr>
              <w:pStyle w:val="Default"/>
              <w:rPr>
                <w:sz w:val="19"/>
                <w:szCs w:val="19"/>
              </w:rPr>
            </w:pPr>
            <w:r>
              <w:rPr>
                <w:sz w:val="19"/>
                <w:szCs w:val="19"/>
              </w:rPr>
              <w:t>E</w:t>
            </w:r>
            <w:r w:rsidR="00D26D8E">
              <w:rPr>
                <w:sz w:val="19"/>
                <w:szCs w:val="19"/>
              </w:rPr>
              <w:t xml:space="preserve">vidence investigated minimally. </w:t>
            </w:r>
            <w:r>
              <w:rPr>
                <w:sz w:val="19"/>
                <w:szCs w:val="19"/>
              </w:rPr>
              <w:t xml:space="preserve">Basic contextual source interpretation. Viewpoints are justified on the basis of authority. Represents a single viewpoint. </w:t>
            </w:r>
          </w:p>
        </w:tc>
      </w:tr>
      <w:tr w:rsidR="00120EFA">
        <w:trPr>
          <w:trHeight w:val="1138"/>
        </w:trPr>
        <w:tc>
          <w:tcPr>
            <w:tcW w:w="1408" w:type="dxa"/>
            <w:tcBorders>
              <w:top w:val="single" w:sz="5" w:space="0" w:color="000000"/>
              <w:left w:val="single" w:sz="5" w:space="0" w:color="000000"/>
              <w:bottom w:val="single" w:sz="5" w:space="0" w:color="000000"/>
              <w:right w:val="single" w:sz="5" w:space="0" w:color="000000"/>
            </w:tcBorders>
          </w:tcPr>
          <w:p w:rsidR="00120EFA" w:rsidRDefault="00DA5A4D">
            <w:pPr>
              <w:pStyle w:val="Default"/>
              <w:rPr>
                <w:sz w:val="19"/>
                <w:szCs w:val="19"/>
              </w:rPr>
            </w:pPr>
            <w:r>
              <w:rPr>
                <w:b/>
                <w:bCs/>
                <w:sz w:val="19"/>
                <w:szCs w:val="19"/>
              </w:rPr>
              <w:t xml:space="preserve">Influence of context and assumptions </w:t>
            </w:r>
          </w:p>
        </w:tc>
        <w:tc>
          <w:tcPr>
            <w:tcW w:w="3183" w:type="dxa"/>
            <w:tcBorders>
              <w:top w:val="single" w:sz="5" w:space="0" w:color="000000"/>
              <w:left w:val="single" w:sz="5" w:space="0" w:color="000000"/>
              <w:bottom w:val="single" w:sz="5" w:space="0" w:color="000000"/>
              <w:right w:val="single" w:sz="5" w:space="0" w:color="000000"/>
            </w:tcBorders>
          </w:tcPr>
          <w:p w:rsidR="00120EFA" w:rsidRDefault="00DA5A4D">
            <w:pPr>
              <w:pStyle w:val="Default"/>
              <w:rPr>
                <w:sz w:val="19"/>
                <w:szCs w:val="19"/>
              </w:rPr>
            </w:pPr>
            <w:r>
              <w:rPr>
                <w:sz w:val="19"/>
                <w:szCs w:val="19"/>
              </w:rPr>
              <w:t xml:space="preserve">Position qualified by considerations of experiences, circumstances, conditions and environment that influence perspectives and the implications of those perspectives. </w:t>
            </w:r>
          </w:p>
        </w:tc>
        <w:tc>
          <w:tcPr>
            <w:tcW w:w="3183" w:type="dxa"/>
            <w:tcBorders>
              <w:top w:val="single" w:sz="5" w:space="0" w:color="000000"/>
              <w:left w:val="single" w:sz="5" w:space="0" w:color="000000"/>
              <w:bottom w:val="single" w:sz="5" w:space="0" w:color="000000"/>
              <w:right w:val="single" w:sz="5" w:space="0" w:color="000000"/>
            </w:tcBorders>
          </w:tcPr>
          <w:p w:rsidR="00120EFA" w:rsidRDefault="00E17C8F">
            <w:pPr>
              <w:pStyle w:val="Default"/>
              <w:rPr>
                <w:sz w:val="19"/>
                <w:szCs w:val="19"/>
              </w:rPr>
            </w:pPr>
            <w:r w:rsidRPr="00E17C8F">
              <w:rPr>
                <w:noProof/>
              </w:rPr>
              <w:pict>
                <v:oval id="_x0000_s1030" style="position:absolute;margin-left:60.6pt;margin-top:15.95pt;width:77.85pt;height:17.75pt;z-index:251662336;mso-wrap-edited:f;mso-position-horizontal:absolute;mso-position-horizontal-relative:text;mso-position-vertical:absolute;mso-position-vertical-relative:text" wrapcoords="10125 -2700 -1012 -2700 -1687 29700 2362 40500 2362 40500 19912 40500 19912 40500 23625 27000 22950 0 11475 -2700 10125 -2700" filled="f" fillcolor="#3f80cd" strokecolor="black [3213]" strokeweight=".25pt">
                  <v:fill color2="#9bc1ff" o:detectmouseclick="t" focusposition="" focussize=",90" type="gradient">
                    <o:fill v:ext="view" type="gradientUnscaled"/>
                  </v:fill>
                  <v:shadow on="t" opacity="22938f" mv:blur="38100f" offset="0,2pt"/>
                  <v:textbox inset=",7.2pt,,7.2pt"/>
                </v:oval>
              </w:pict>
            </w:r>
            <w:r w:rsidR="00DA5A4D">
              <w:rPr>
                <w:sz w:val="19"/>
                <w:szCs w:val="19"/>
              </w:rPr>
              <w:t xml:space="preserve">Position presented with recognition of contextual sources of bias, assumptions and possible implications of bias. </w:t>
            </w:r>
          </w:p>
        </w:tc>
        <w:tc>
          <w:tcPr>
            <w:tcW w:w="3183" w:type="dxa"/>
            <w:tcBorders>
              <w:top w:val="single" w:sz="5" w:space="0" w:color="000000"/>
              <w:left w:val="single" w:sz="5" w:space="0" w:color="000000"/>
              <w:bottom w:val="single" w:sz="5" w:space="0" w:color="000000"/>
              <w:right w:val="single" w:sz="5" w:space="0" w:color="000000"/>
            </w:tcBorders>
          </w:tcPr>
          <w:p w:rsidR="00120EFA" w:rsidRDefault="00DA5A4D">
            <w:pPr>
              <w:pStyle w:val="Default"/>
              <w:rPr>
                <w:sz w:val="19"/>
                <w:szCs w:val="19"/>
              </w:rPr>
            </w:pPr>
            <w:r>
              <w:rPr>
                <w:sz w:val="19"/>
                <w:szCs w:val="19"/>
              </w:rPr>
              <w:t xml:space="preserve">Position presented tentatively, with emerging awareness of own and others’ biases, ethical and political, historical sources and implications of bias. </w:t>
            </w:r>
          </w:p>
        </w:tc>
        <w:tc>
          <w:tcPr>
            <w:tcW w:w="3190" w:type="dxa"/>
            <w:tcBorders>
              <w:top w:val="single" w:sz="5" w:space="0" w:color="000000"/>
              <w:left w:val="single" w:sz="5" w:space="0" w:color="000000"/>
              <w:bottom w:val="single" w:sz="5" w:space="0" w:color="000000"/>
              <w:right w:val="single" w:sz="5" w:space="0" w:color="000000"/>
            </w:tcBorders>
          </w:tcPr>
          <w:p w:rsidR="00120EFA" w:rsidRDefault="00DA5A4D">
            <w:pPr>
              <w:pStyle w:val="Default"/>
              <w:rPr>
                <w:sz w:val="19"/>
                <w:szCs w:val="19"/>
              </w:rPr>
            </w:pPr>
            <w:r>
              <w:rPr>
                <w:sz w:val="19"/>
                <w:szCs w:val="19"/>
              </w:rPr>
              <w:t xml:space="preserve">Position presented in absolutes with little recognition of own personal and cultural bias and little recognition of ethical, political, historical or other considerations. </w:t>
            </w:r>
          </w:p>
        </w:tc>
      </w:tr>
      <w:tr w:rsidR="00120EFA">
        <w:trPr>
          <w:trHeight w:val="1358"/>
        </w:trPr>
        <w:tc>
          <w:tcPr>
            <w:tcW w:w="1408" w:type="dxa"/>
            <w:tcBorders>
              <w:top w:val="single" w:sz="5" w:space="0" w:color="000000"/>
              <w:left w:val="single" w:sz="5" w:space="0" w:color="000000"/>
              <w:bottom w:val="single" w:sz="5" w:space="0" w:color="000000"/>
              <w:right w:val="single" w:sz="5" w:space="0" w:color="000000"/>
            </w:tcBorders>
          </w:tcPr>
          <w:p w:rsidR="00120EFA" w:rsidRDefault="00DA5A4D">
            <w:pPr>
              <w:pStyle w:val="Default"/>
              <w:rPr>
                <w:sz w:val="19"/>
                <w:szCs w:val="19"/>
              </w:rPr>
            </w:pPr>
            <w:r>
              <w:rPr>
                <w:b/>
                <w:bCs/>
                <w:sz w:val="19"/>
                <w:szCs w:val="19"/>
              </w:rPr>
              <w:t xml:space="preserve">Own perspective, hypothesis, or position </w:t>
            </w:r>
          </w:p>
        </w:tc>
        <w:tc>
          <w:tcPr>
            <w:tcW w:w="3183" w:type="dxa"/>
            <w:tcBorders>
              <w:top w:val="single" w:sz="5" w:space="0" w:color="000000"/>
              <w:left w:val="single" w:sz="5" w:space="0" w:color="000000"/>
              <w:bottom w:val="single" w:sz="5" w:space="0" w:color="000000"/>
              <w:right w:val="single" w:sz="5" w:space="0" w:color="000000"/>
            </w:tcBorders>
          </w:tcPr>
          <w:p w:rsidR="00E20C17" w:rsidRDefault="00E17C8F">
            <w:pPr>
              <w:pStyle w:val="Default"/>
              <w:rPr>
                <w:sz w:val="19"/>
                <w:szCs w:val="19"/>
              </w:rPr>
            </w:pPr>
            <w:r w:rsidRPr="00E17C8F">
              <w:rPr>
                <w:noProof/>
              </w:rPr>
              <w:pict>
                <v:oval id="_x0000_s1026" style="position:absolute;margin-left:45.7pt;margin-top:.35pt;width:59.85pt;height:11.85pt;z-index:251658240;mso-wrap-edited:f;mso-position-horizontal:absolute;mso-position-horizontal-relative:text;mso-position-vertical:absolute;mso-position-vertical-relative:text" wrapcoords="10125 -2700 -1012 -2700 -1687 29700 2362 40500 2362 40500 19912 40500 19912 40500 23625 27000 22950 0 11475 -2700 10125 -2700" filled="f" fillcolor="#3f80cd" strokecolor="black [3213]" strokeweight=".25pt">
                  <v:fill color2="#9bc1ff" o:detectmouseclick="t" focusposition="" focussize=",90" type="gradient">
                    <o:fill v:ext="view" type="gradientUnscaled"/>
                  </v:fill>
                  <v:shadow on="t" opacity="22938f" mv:blur="38100f" offset="0,2pt"/>
                  <v:textbox inset=",7.2pt,,7.2pt"/>
                </v:oval>
              </w:pict>
            </w:r>
            <w:r w:rsidR="00DA5A4D">
              <w:rPr>
                <w:sz w:val="19"/>
                <w:szCs w:val="19"/>
              </w:rPr>
              <w:t xml:space="preserve">A reasonable, clear, position or hypothesis, stated or implied, demonstrates some complexity of thought. </w:t>
            </w:r>
          </w:p>
          <w:p w:rsidR="00120EFA" w:rsidRDefault="00D26D8E">
            <w:pPr>
              <w:pStyle w:val="Default"/>
              <w:rPr>
                <w:sz w:val="19"/>
                <w:szCs w:val="19"/>
              </w:rPr>
            </w:pPr>
            <w:r>
              <w:rPr>
                <w:sz w:val="19"/>
                <w:szCs w:val="19"/>
              </w:rPr>
              <w:t>I</w:t>
            </w:r>
            <w:r w:rsidR="00DA5A4D">
              <w:rPr>
                <w:sz w:val="19"/>
                <w:szCs w:val="19"/>
              </w:rPr>
              <w:t xml:space="preserve">t also acknowledges, refutes, synthesizes, or extends some other perspectives appropriately. </w:t>
            </w:r>
          </w:p>
        </w:tc>
        <w:tc>
          <w:tcPr>
            <w:tcW w:w="3183" w:type="dxa"/>
            <w:tcBorders>
              <w:top w:val="single" w:sz="5" w:space="0" w:color="000000"/>
              <w:left w:val="single" w:sz="5" w:space="0" w:color="000000"/>
              <w:bottom w:val="single" w:sz="5" w:space="0" w:color="000000"/>
              <w:right w:val="single" w:sz="5" w:space="0" w:color="000000"/>
            </w:tcBorders>
          </w:tcPr>
          <w:p w:rsidR="00120EFA" w:rsidRDefault="00E17C8F">
            <w:pPr>
              <w:pStyle w:val="Default"/>
              <w:rPr>
                <w:sz w:val="19"/>
                <w:szCs w:val="19"/>
              </w:rPr>
            </w:pPr>
            <w:r w:rsidRPr="00E17C8F">
              <w:rPr>
                <w:b/>
                <w:bCs/>
                <w:noProof/>
                <w:sz w:val="19"/>
                <w:szCs w:val="19"/>
              </w:rPr>
              <w:pict>
                <v:oval id="_x0000_s1035" style="position:absolute;margin-left:-5.4pt;margin-top:24.35pt;width:149.85pt;height:23.85pt;z-index:-251651072;mso-wrap-edited:f;mso-position-horizontal:absolute;mso-position-horizontal-relative:text;mso-position-vertical:absolute;mso-position-vertical-relative:text" wrapcoords="10125 -2700 -1012 -2700 -1687 29700 2362 40500 2362 40500 19912 40500 19912 40500 23625 27000 22950 0 11475 -2700 10125 -2700" filled="f" fillcolor="#3f80cd" strokecolor="black [3213]" strokeweight=".25pt">
                  <v:fill color2="#9bc1ff" o:detectmouseclick="t" focusposition="" focussize=",90" type="gradient">
                    <o:fill v:ext="view" type="gradientUnscaled"/>
                  </v:fill>
                  <v:shadow on="t" opacity="22938f" mv:blur="38100f" offset="0,2pt"/>
                  <v:textbox inset=",7.2pt,,7.2pt"/>
                </v:oval>
              </w:pict>
            </w:r>
            <w:r w:rsidR="00DA5A4D">
              <w:rPr>
                <w:sz w:val="19"/>
                <w:szCs w:val="19"/>
              </w:rPr>
              <w:t xml:space="preserve">A reasonable, clear position or hypothesis is stated or implied. Important objections and/or alternate perspectives are considered with some thought. </w:t>
            </w:r>
          </w:p>
        </w:tc>
        <w:tc>
          <w:tcPr>
            <w:tcW w:w="3183" w:type="dxa"/>
            <w:tcBorders>
              <w:top w:val="single" w:sz="5" w:space="0" w:color="000000"/>
              <w:left w:val="single" w:sz="5" w:space="0" w:color="000000"/>
              <w:bottom w:val="single" w:sz="5" w:space="0" w:color="000000"/>
              <w:right w:val="single" w:sz="5" w:space="0" w:color="000000"/>
            </w:tcBorders>
          </w:tcPr>
          <w:p w:rsidR="00120EFA" w:rsidRDefault="00E17C8F">
            <w:pPr>
              <w:pStyle w:val="Default"/>
              <w:rPr>
                <w:sz w:val="19"/>
                <w:szCs w:val="19"/>
              </w:rPr>
            </w:pPr>
            <w:r w:rsidRPr="00E17C8F">
              <w:rPr>
                <w:rFonts w:cs="Times New Roman"/>
                <w:noProof/>
                <w:color w:val="auto"/>
              </w:rPr>
              <w:pict>
                <v:oval id="_x0000_s1036" style="position:absolute;margin-left:-2.55pt;margin-top:66.35pt;width:149.85pt;height:23.85pt;z-index:-251650048;mso-wrap-edited:f;mso-position-horizontal:absolute;mso-position-horizontal-relative:text;mso-position-vertical:absolute;mso-position-vertical-relative:text" wrapcoords="10125 -2700 -1012 -2700 -1687 29700 2362 40500 2362 40500 19912 40500 19912 40500 23625 27000 22950 0 11475 -2700 10125 -2700" filled="f" fillcolor="#3f80cd" strokecolor="black [3213]" strokeweight=".25pt">
                  <v:fill color2="#9bc1ff" o:detectmouseclick="t" focusposition="" focussize=",90" type="gradient">
                    <o:fill v:ext="view" type="gradientUnscaled"/>
                  </v:fill>
                  <v:shadow on="t" opacity="22938f" mv:blur="38100f" offset="0,2pt"/>
                  <v:textbox inset=",7.2pt,,7.2pt"/>
                </v:oval>
              </w:pict>
            </w:r>
            <w:r w:rsidR="00DA5A4D">
              <w:rPr>
                <w:sz w:val="19"/>
                <w:szCs w:val="19"/>
              </w:rPr>
              <w:t xml:space="preserve">Position or hypothesis is clear, whether stated or implied, with at least one other perspective acknowledged. </w:t>
            </w:r>
          </w:p>
        </w:tc>
        <w:tc>
          <w:tcPr>
            <w:tcW w:w="3190" w:type="dxa"/>
            <w:tcBorders>
              <w:top w:val="single" w:sz="5" w:space="0" w:color="000000"/>
              <w:left w:val="single" w:sz="5" w:space="0" w:color="000000"/>
              <w:bottom w:val="single" w:sz="5" w:space="0" w:color="000000"/>
              <w:right w:val="single" w:sz="5" w:space="0" w:color="000000"/>
            </w:tcBorders>
          </w:tcPr>
          <w:p w:rsidR="00120EFA" w:rsidRDefault="00DA5A4D">
            <w:pPr>
              <w:pStyle w:val="Default"/>
              <w:rPr>
                <w:sz w:val="19"/>
                <w:szCs w:val="19"/>
              </w:rPr>
            </w:pPr>
            <w:r>
              <w:rPr>
                <w:sz w:val="19"/>
                <w:szCs w:val="19"/>
              </w:rPr>
              <w:t xml:space="preserve">Work contains a discernible position or hypothesis that reflects only the student’s perspective. </w:t>
            </w:r>
          </w:p>
        </w:tc>
      </w:tr>
      <w:tr w:rsidR="00120EFA">
        <w:trPr>
          <w:trHeight w:val="1624"/>
        </w:trPr>
        <w:tc>
          <w:tcPr>
            <w:tcW w:w="1408" w:type="dxa"/>
            <w:tcBorders>
              <w:top w:val="single" w:sz="5" w:space="0" w:color="000000"/>
              <w:left w:val="single" w:sz="5" w:space="0" w:color="000000"/>
              <w:bottom w:val="single" w:sz="5" w:space="0" w:color="000000"/>
              <w:right w:val="single" w:sz="5" w:space="0" w:color="000000"/>
            </w:tcBorders>
          </w:tcPr>
          <w:p w:rsidR="00120EFA" w:rsidRDefault="00DA5A4D">
            <w:pPr>
              <w:pStyle w:val="Default"/>
              <w:rPr>
                <w:sz w:val="19"/>
                <w:szCs w:val="19"/>
              </w:rPr>
            </w:pPr>
            <w:r>
              <w:rPr>
                <w:b/>
                <w:bCs/>
                <w:sz w:val="19"/>
                <w:szCs w:val="19"/>
              </w:rPr>
              <w:t xml:space="preserve">Conclusions, implications and consequences </w:t>
            </w:r>
          </w:p>
        </w:tc>
        <w:tc>
          <w:tcPr>
            <w:tcW w:w="3183" w:type="dxa"/>
            <w:tcBorders>
              <w:top w:val="single" w:sz="5" w:space="0" w:color="000000"/>
              <w:left w:val="single" w:sz="5" w:space="0" w:color="000000"/>
              <w:bottom w:val="single" w:sz="5" w:space="0" w:color="000000"/>
              <w:right w:val="single" w:sz="5" w:space="0" w:color="000000"/>
            </w:tcBorders>
          </w:tcPr>
          <w:p w:rsidR="00E20C17" w:rsidRDefault="00DA5A4D">
            <w:pPr>
              <w:pStyle w:val="Default"/>
              <w:rPr>
                <w:sz w:val="19"/>
                <w:szCs w:val="19"/>
              </w:rPr>
            </w:pPr>
            <w:r>
              <w:rPr>
                <w:sz w:val="19"/>
                <w:szCs w:val="19"/>
              </w:rPr>
              <w:t>Conclusions are based on a synthesis of</w:t>
            </w:r>
            <w:r w:rsidR="00D26D8E">
              <w:rPr>
                <w:sz w:val="19"/>
                <w:szCs w:val="19"/>
              </w:rPr>
              <w:t xml:space="preserve"> evidence from various sources. </w:t>
            </w:r>
            <w:r>
              <w:rPr>
                <w:sz w:val="19"/>
                <w:szCs w:val="19"/>
              </w:rPr>
              <w:t xml:space="preserve">Inferences about causal consequences are supported by evidence that has been evaluated from disparate viewpoints. </w:t>
            </w:r>
          </w:p>
          <w:p w:rsidR="00120EFA" w:rsidRDefault="00DA5A4D">
            <w:pPr>
              <w:pStyle w:val="Default"/>
              <w:rPr>
                <w:sz w:val="19"/>
                <w:szCs w:val="19"/>
              </w:rPr>
            </w:pPr>
            <w:r>
              <w:rPr>
                <w:sz w:val="19"/>
                <w:szCs w:val="19"/>
              </w:rPr>
              <w:t xml:space="preserve">Analysis of implications indicates some awareness of ambiguity. </w:t>
            </w:r>
          </w:p>
        </w:tc>
        <w:tc>
          <w:tcPr>
            <w:tcW w:w="3183" w:type="dxa"/>
            <w:tcBorders>
              <w:top w:val="single" w:sz="5" w:space="0" w:color="000000"/>
              <w:left w:val="single" w:sz="5" w:space="0" w:color="000000"/>
              <w:bottom w:val="single" w:sz="5" w:space="0" w:color="000000"/>
              <w:right w:val="single" w:sz="5" w:space="0" w:color="000000"/>
            </w:tcBorders>
          </w:tcPr>
          <w:p w:rsidR="00120EFA" w:rsidRDefault="00DA5A4D">
            <w:pPr>
              <w:pStyle w:val="Default"/>
              <w:rPr>
                <w:sz w:val="19"/>
                <w:szCs w:val="19"/>
              </w:rPr>
            </w:pPr>
            <w:r>
              <w:rPr>
                <w:sz w:val="19"/>
                <w:szCs w:val="19"/>
              </w:rPr>
              <w:t xml:space="preserve">Conclusions and evidence are relatively obvious, with synthesis drawn from selected (cherry picked) evidence. Assertions of cause are supported mostly by opinion and are also selective. Considerations of consequences are timid or obvious and easy. </w:t>
            </w:r>
          </w:p>
        </w:tc>
        <w:tc>
          <w:tcPr>
            <w:tcW w:w="3183" w:type="dxa"/>
            <w:tcBorders>
              <w:top w:val="single" w:sz="5" w:space="0" w:color="000000"/>
              <w:left w:val="single" w:sz="5" w:space="0" w:color="000000"/>
              <w:bottom w:val="single" w:sz="5" w:space="0" w:color="000000"/>
              <w:right w:val="single" w:sz="5" w:space="0" w:color="000000"/>
            </w:tcBorders>
          </w:tcPr>
          <w:p w:rsidR="00120EFA" w:rsidRDefault="00DA5A4D">
            <w:pPr>
              <w:pStyle w:val="Default"/>
              <w:rPr>
                <w:sz w:val="19"/>
                <w:szCs w:val="19"/>
              </w:rPr>
            </w:pPr>
            <w:r>
              <w:rPr>
                <w:sz w:val="19"/>
                <w:szCs w:val="19"/>
              </w:rPr>
              <w:t xml:space="preserve">Conclusions are weakly supported by evidence, with only emerging synthesis. Assertions of cause are doubtful. Considerations of consequences are narrow or exaggerated and dichotomous. </w:t>
            </w:r>
          </w:p>
        </w:tc>
        <w:tc>
          <w:tcPr>
            <w:tcW w:w="3190" w:type="dxa"/>
            <w:tcBorders>
              <w:top w:val="single" w:sz="5" w:space="0" w:color="000000"/>
              <w:left w:val="single" w:sz="5" w:space="0" w:color="000000"/>
              <w:bottom w:val="single" w:sz="5" w:space="0" w:color="000000"/>
              <w:right w:val="single" w:sz="5" w:space="0" w:color="000000"/>
            </w:tcBorders>
          </w:tcPr>
          <w:p w:rsidR="00120EFA" w:rsidRDefault="00DA5A4D">
            <w:pPr>
              <w:pStyle w:val="Default"/>
              <w:rPr>
                <w:sz w:val="19"/>
                <w:szCs w:val="19"/>
              </w:rPr>
            </w:pPr>
            <w:r>
              <w:rPr>
                <w:sz w:val="19"/>
                <w:szCs w:val="19"/>
              </w:rPr>
              <w:t>Conclusions are not supported by the evidence or repeat the evidence without synthesis or elaboration</w:t>
            </w:r>
            <w:proofErr w:type="gramStart"/>
            <w:r>
              <w:rPr>
                <w:sz w:val="19"/>
                <w:szCs w:val="19"/>
              </w:rPr>
              <w:t>;</w:t>
            </w:r>
            <w:proofErr w:type="gramEnd"/>
            <w:r>
              <w:rPr>
                <w:sz w:val="19"/>
                <w:szCs w:val="19"/>
              </w:rPr>
              <w:t xml:space="preserve"> tendency to confuse correlation and cause. Considerations of consequences are sketchy, drawn in absolutes, or absent. </w:t>
            </w:r>
          </w:p>
        </w:tc>
      </w:tr>
    </w:tbl>
    <w:p w:rsidR="00120EFA" w:rsidRDefault="00120EFA">
      <w:pPr>
        <w:pStyle w:val="Default"/>
        <w:rPr>
          <w:rFonts w:cs="Times New Roman"/>
          <w:color w:val="auto"/>
        </w:rPr>
      </w:pPr>
    </w:p>
    <w:p w:rsidR="00120EFA" w:rsidRDefault="00120EFA">
      <w:pPr>
        <w:pStyle w:val="CM7"/>
        <w:jc w:val="center"/>
      </w:pPr>
    </w:p>
    <w:sectPr w:rsidR="00120EFA" w:rsidSect="00120EFA">
      <w:type w:val="continuous"/>
      <w:pgSz w:w="15840" w:h="12240"/>
      <w:pgMar w:top="920" w:right="620" w:bottom="1440" w:left="820" w:gutter="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6D98B8"/>
    <w:multiLevelType w:val="hybridMultilevel"/>
    <w:tmpl w:val="806D92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
  <w:rsids>
    <w:rsidRoot w:val="00CC58E8"/>
    <w:rsid w:val="00120EFA"/>
    <w:rsid w:val="005152BF"/>
    <w:rsid w:val="006B1C03"/>
    <w:rsid w:val="006F7ACD"/>
    <w:rsid w:val="0093002B"/>
    <w:rsid w:val="00936351"/>
    <w:rsid w:val="00C25051"/>
    <w:rsid w:val="00CC58E8"/>
    <w:rsid w:val="00D26D8E"/>
    <w:rsid w:val="00DA5A4D"/>
    <w:rsid w:val="00E17C8F"/>
    <w:rsid w:val="00E20C17"/>
    <w:rsid w:val="00EB10FD"/>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EFA"/>
    <w:rPr>
      <w:rFonts w:asciiTheme="minorHAnsi" w:eastAsiaTheme="minorEastAsia" w:hAnsiTheme="minorHAnsi" w:cstheme="minorBidi"/>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120EFA"/>
    <w:pPr>
      <w:widowControl w:val="0"/>
      <w:autoSpaceDE w:val="0"/>
      <w:autoSpaceDN w:val="0"/>
      <w:adjustRightInd w:val="0"/>
    </w:pPr>
    <w:rPr>
      <w:rFonts w:ascii="Garamond" w:hAnsi="Garamond" w:cs="Garamond"/>
      <w:color w:val="000000"/>
      <w:sz w:val="24"/>
      <w:szCs w:val="24"/>
    </w:rPr>
  </w:style>
  <w:style w:type="paragraph" w:customStyle="1" w:styleId="CM1">
    <w:name w:val="CM1"/>
    <w:basedOn w:val="Default"/>
    <w:next w:val="Default"/>
    <w:uiPriority w:val="99"/>
    <w:rsid w:val="00120EFA"/>
    <w:pPr>
      <w:spacing w:line="223" w:lineRule="atLeast"/>
    </w:pPr>
    <w:rPr>
      <w:rFonts w:cs="Times New Roman"/>
      <w:color w:val="auto"/>
    </w:rPr>
  </w:style>
  <w:style w:type="paragraph" w:customStyle="1" w:styleId="CM8">
    <w:name w:val="CM8"/>
    <w:basedOn w:val="Default"/>
    <w:next w:val="Default"/>
    <w:uiPriority w:val="99"/>
    <w:rsid w:val="00120EFA"/>
    <w:pPr>
      <w:spacing w:after="190"/>
    </w:pPr>
    <w:rPr>
      <w:rFonts w:cs="Times New Roman"/>
      <w:color w:val="auto"/>
    </w:rPr>
  </w:style>
  <w:style w:type="paragraph" w:customStyle="1" w:styleId="CM2">
    <w:name w:val="CM2"/>
    <w:basedOn w:val="Default"/>
    <w:next w:val="Default"/>
    <w:uiPriority w:val="99"/>
    <w:rsid w:val="00120EFA"/>
    <w:pPr>
      <w:spacing w:line="226" w:lineRule="atLeast"/>
    </w:pPr>
    <w:rPr>
      <w:rFonts w:cs="Times New Roman"/>
      <w:color w:val="auto"/>
    </w:rPr>
  </w:style>
  <w:style w:type="paragraph" w:customStyle="1" w:styleId="CM9">
    <w:name w:val="CM9"/>
    <w:basedOn w:val="Default"/>
    <w:next w:val="Default"/>
    <w:uiPriority w:val="99"/>
    <w:rsid w:val="00120EFA"/>
    <w:pPr>
      <w:spacing w:after="498"/>
    </w:pPr>
    <w:rPr>
      <w:rFonts w:cs="Times New Roman"/>
      <w:color w:val="auto"/>
    </w:rPr>
  </w:style>
  <w:style w:type="paragraph" w:customStyle="1" w:styleId="CM3">
    <w:name w:val="CM3"/>
    <w:basedOn w:val="Default"/>
    <w:next w:val="Default"/>
    <w:uiPriority w:val="99"/>
    <w:rsid w:val="00120EFA"/>
    <w:pPr>
      <w:spacing w:line="226" w:lineRule="atLeast"/>
    </w:pPr>
    <w:rPr>
      <w:rFonts w:cs="Times New Roman"/>
      <w:color w:val="auto"/>
    </w:rPr>
  </w:style>
  <w:style w:type="paragraph" w:customStyle="1" w:styleId="CM5">
    <w:name w:val="CM5"/>
    <w:basedOn w:val="Default"/>
    <w:next w:val="Default"/>
    <w:uiPriority w:val="99"/>
    <w:rsid w:val="00120EFA"/>
    <w:rPr>
      <w:rFonts w:cs="Times New Roman"/>
      <w:color w:val="auto"/>
    </w:rPr>
  </w:style>
  <w:style w:type="paragraph" w:customStyle="1" w:styleId="CM6">
    <w:name w:val="CM6"/>
    <w:basedOn w:val="Default"/>
    <w:next w:val="Default"/>
    <w:uiPriority w:val="99"/>
    <w:rsid w:val="00120EFA"/>
    <w:rPr>
      <w:rFonts w:cs="Times New Roman"/>
      <w:color w:val="auto"/>
    </w:rPr>
  </w:style>
  <w:style w:type="paragraph" w:customStyle="1" w:styleId="CM11">
    <w:name w:val="CM11"/>
    <w:basedOn w:val="Default"/>
    <w:next w:val="Default"/>
    <w:uiPriority w:val="99"/>
    <w:rsid w:val="00120EFA"/>
    <w:pPr>
      <w:spacing w:after="103"/>
    </w:pPr>
    <w:rPr>
      <w:rFonts w:cs="Times New Roman"/>
      <w:color w:val="auto"/>
    </w:rPr>
  </w:style>
  <w:style w:type="paragraph" w:customStyle="1" w:styleId="CM7">
    <w:name w:val="CM7"/>
    <w:basedOn w:val="Default"/>
    <w:next w:val="Default"/>
    <w:uiPriority w:val="99"/>
    <w:rsid w:val="00120EFA"/>
    <w:rPr>
      <w:rFonts w:cs="Times New Roman"/>
      <w:color w:val="auto"/>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576</Words>
  <Characters>3287</Characters>
  <Application>Microsoft Macintosh Word</Application>
  <DocSecurity>0</DocSecurity>
  <Lines>27</Lines>
  <Paragraphs>6</Paragraphs>
  <ScaleCrop>false</ScaleCrop>
  <Company/>
  <LinksUpToDate>false</LinksUpToDate>
  <CharactersWithSpaces>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Spring 2009 Draft for Public Release of Critical Thinking VALUE Rubric.doc</dc:title>
  <dc:subject/>
  <dc:creator>Wende Morgaine</dc:creator>
  <cp:keywords/>
  <cp:lastModifiedBy>Gavin</cp:lastModifiedBy>
  <cp:revision>4</cp:revision>
  <dcterms:created xsi:type="dcterms:W3CDTF">2009-11-19T18:00:00Z</dcterms:created>
  <dcterms:modified xsi:type="dcterms:W3CDTF">2009-11-19T18:09:00Z</dcterms:modified>
</cp:coreProperties>
</file>