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141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5"/>
      </w:tblGrid>
      <w:tr w:rsidR="006520EE" w:rsidRPr="00D332A6" w14:paraId="502C6358" w14:textId="77777777" w:rsidTr="00376103">
        <w:trPr>
          <w:trHeight w:val="295"/>
        </w:trPr>
        <w:tc>
          <w:tcPr>
            <w:tcW w:w="10255" w:type="dxa"/>
            <w:tcBorders>
              <w:bottom w:val="single" w:sz="4" w:space="0" w:color="auto"/>
            </w:tcBorders>
            <w:shd w:val="clear" w:color="auto" w:fill="385623"/>
          </w:tcPr>
          <w:p w14:paraId="480703DF" w14:textId="61AAD034" w:rsidR="006520EE" w:rsidRPr="00656BBC" w:rsidRDefault="006520EE" w:rsidP="006520EE">
            <w:pPr>
              <w:pStyle w:val="ListParagraph"/>
              <w:spacing w:after="0" w:line="240" w:lineRule="auto"/>
              <w:ind w:left="0" w:right="-20"/>
              <w:jc w:val="both"/>
              <w:rPr>
                <w:rFonts w:eastAsia="Times New Roman" w:cs="Calibri"/>
                <w:b/>
                <w:color w:val="FFFFFF"/>
                <w:sz w:val="32"/>
                <w:szCs w:val="32"/>
              </w:rPr>
            </w:pPr>
            <w:r>
              <w:rPr>
                <w:rFonts w:eastAsia="Times New Roman" w:cs="Calibri"/>
                <w:b/>
                <w:color w:val="FFFFFF"/>
                <w:sz w:val="28"/>
                <w:szCs w:val="28"/>
              </w:rPr>
              <w:t xml:space="preserve">                                                                  </w:t>
            </w:r>
            <w:r w:rsidRPr="00656BBC">
              <w:rPr>
                <w:rFonts w:eastAsia="Times New Roman" w:cs="Calibri"/>
                <w:b/>
                <w:color w:val="FFFFFF"/>
                <w:sz w:val="32"/>
                <w:szCs w:val="32"/>
              </w:rPr>
              <w:t>New Hire Checklist</w:t>
            </w:r>
          </w:p>
        </w:tc>
      </w:tr>
      <w:tr w:rsidR="001850ED" w:rsidRPr="00D332A6" w14:paraId="454AAB22" w14:textId="77777777" w:rsidTr="00376103">
        <w:trPr>
          <w:trHeight w:val="248"/>
        </w:trPr>
        <w:tc>
          <w:tcPr>
            <w:tcW w:w="10255" w:type="dxa"/>
            <w:shd w:val="clear" w:color="auto" w:fill="A6A6A6" w:themeFill="background1" w:themeFillShade="A6"/>
          </w:tcPr>
          <w:p w14:paraId="51EBFEEF" w14:textId="1820F20D" w:rsidR="001850ED" w:rsidRPr="003B5C3C" w:rsidRDefault="001850ED" w:rsidP="006520EE">
            <w:pPr>
              <w:pStyle w:val="ListParagraph"/>
              <w:spacing w:after="0" w:line="240" w:lineRule="auto"/>
              <w:ind w:left="0" w:right="-20"/>
              <w:jc w:val="center"/>
              <w:rPr>
                <w:rFonts w:eastAsia="Times New Roman" w:cs="Calibri"/>
                <w:b/>
                <w:color w:val="000000" w:themeColor="text1"/>
                <w:sz w:val="24"/>
                <w:szCs w:val="24"/>
              </w:rPr>
            </w:pPr>
            <w:r w:rsidRPr="003B5C3C">
              <w:rPr>
                <w:rFonts w:eastAsia="Times New Roman" w:cs="Calibri"/>
                <w:b/>
                <w:color w:val="000000" w:themeColor="text1"/>
                <w:sz w:val="24"/>
                <w:szCs w:val="24"/>
              </w:rPr>
              <w:t>1 week before</w:t>
            </w:r>
          </w:p>
        </w:tc>
      </w:tr>
      <w:tr w:rsidR="001850ED" w:rsidRPr="001B5E57" w14:paraId="0F262FFC" w14:textId="77777777" w:rsidTr="00376103">
        <w:trPr>
          <w:trHeight w:val="638"/>
        </w:trPr>
        <w:tc>
          <w:tcPr>
            <w:tcW w:w="10255" w:type="dxa"/>
            <w:shd w:val="clear" w:color="auto" w:fill="auto"/>
          </w:tcPr>
          <w:p w14:paraId="4B75E00E" w14:textId="5FDFA5EC" w:rsidR="006F6620" w:rsidRPr="001B5E57" w:rsidRDefault="001850ED" w:rsidP="006520E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B5E57">
              <w:rPr>
                <w:rFonts w:asciiTheme="minorHAnsi" w:hAnsiTheme="minorHAnsi" w:cstheme="minorHAnsi"/>
              </w:rPr>
              <w:t xml:space="preserve"> </w:t>
            </w:r>
            <w:r w:rsidRPr="001B5E57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hAnsiTheme="minorHAnsi" w:cstheme="minorHAnsi"/>
              </w:rPr>
              <w:instrText xml:space="preserve"> FORMCHECKBOX </w:instrText>
            </w:r>
            <w:r w:rsidR="005B3A13">
              <w:rPr>
                <w:rFonts w:asciiTheme="minorHAnsi" w:hAnsiTheme="minorHAnsi" w:cstheme="minorHAnsi"/>
              </w:rPr>
            </w:r>
            <w:r w:rsidR="005B3A13">
              <w:rPr>
                <w:rFonts w:asciiTheme="minorHAnsi" w:hAnsiTheme="minorHAnsi" w:cstheme="minorHAnsi"/>
              </w:rPr>
              <w:fldChar w:fldCharType="separate"/>
            </w:r>
            <w:r w:rsidRPr="001B5E57">
              <w:rPr>
                <w:rFonts w:asciiTheme="minorHAnsi" w:hAnsiTheme="minorHAnsi" w:cstheme="minorHAnsi"/>
              </w:rPr>
              <w:fldChar w:fldCharType="end"/>
            </w:r>
            <w:r w:rsidRPr="001B5E5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B61E19">
              <w:rPr>
                <w:rFonts w:asciiTheme="minorHAnsi" w:hAnsiTheme="minorHAnsi" w:cstheme="minorHAnsi"/>
                <w:b/>
                <w:bCs/>
              </w:rPr>
              <w:t>Review offer letter</w:t>
            </w:r>
            <w:r w:rsidRPr="001B5E5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36D900CB" w14:textId="77777777" w:rsidR="00376103" w:rsidRPr="001B5E57" w:rsidRDefault="00376103" w:rsidP="006520EE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C942293" w14:textId="5F82D6C7" w:rsidR="000D6F5B" w:rsidRPr="001B5E57" w:rsidRDefault="001850ED" w:rsidP="00652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5E5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You will receive an offer letter from </w:t>
            </w:r>
            <w:r w:rsidR="00432DC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</w:t>
            </w:r>
            <w:r w:rsidRPr="001B5E5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hiring department. Please contact the Hiring Manager for more </w:t>
            </w:r>
            <w:r w:rsidR="006F6620" w:rsidRPr="001B5E5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r w:rsidRPr="001B5E5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nformation</w:t>
            </w:r>
            <w:r w:rsidR="000D6F5B" w:rsidRPr="001B5E5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1850ED" w:rsidRPr="001B5E57" w14:paraId="0C0A7DAA" w14:textId="77777777" w:rsidTr="00376103">
        <w:trPr>
          <w:trHeight w:val="255"/>
        </w:trPr>
        <w:tc>
          <w:tcPr>
            <w:tcW w:w="10255" w:type="dxa"/>
            <w:shd w:val="clear" w:color="auto" w:fill="auto"/>
          </w:tcPr>
          <w:p w14:paraId="24E6B747" w14:textId="21ED31B8" w:rsidR="001850ED" w:rsidRPr="001B5E57" w:rsidRDefault="001850ED" w:rsidP="006520E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B5E57">
              <w:rPr>
                <w:rFonts w:asciiTheme="minorHAnsi" w:hAnsiTheme="minorHAnsi" w:cstheme="minorHAnsi"/>
              </w:rPr>
              <w:t xml:space="preserve"> </w:t>
            </w:r>
            <w:r w:rsidRPr="001B5E57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1B5E57">
              <w:rPr>
                <w:rFonts w:asciiTheme="minorHAnsi" w:hAnsiTheme="minorHAnsi" w:cstheme="minorHAnsi"/>
              </w:rPr>
              <w:instrText xml:space="preserve"> FORMCHECKBOX </w:instrText>
            </w:r>
            <w:r w:rsidR="005B3A13">
              <w:rPr>
                <w:rFonts w:asciiTheme="minorHAnsi" w:hAnsiTheme="minorHAnsi" w:cstheme="minorHAnsi"/>
              </w:rPr>
            </w:r>
            <w:r w:rsidR="005B3A13">
              <w:rPr>
                <w:rFonts w:asciiTheme="minorHAnsi" w:hAnsiTheme="minorHAnsi" w:cstheme="minorHAnsi"/>
              </w:rPr>
              <w:fldChar w:fldCharType="separate"/>
            </w:r>
            <w:r w:rsidRPr="001B5E57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1B5E57">
              <w:rPr>
                <w:rFonts w:asciiTheme="minorHAnsi" w:hAnsiTheme="minorHAnsi" w:cstheme="minorHAnsi"/>
              </w:rPr>
              <w:t xml:space="preserve"> </w:t>
            </w:r>
            <w:r w:rsidRPr="00B61E19">
              <w:rPr>
                <w:rFonts w:asciiTheme="minorHAnsi" w:hAnsiTheme="minorHAnsi" w:cstheme="minorHAnsi"/>
                <w:b/>
                <w:bCs/>
              </w:rPr>
              <w:t>Claim email address</w:t>
            </w:r>
            <w:r w:rsidR="0020724E" w:rsidRPr="00B61E19">
              <w:rPr>
                <w:rFonts w:asciiTheme="minorHAnsi" w:hAnsiTheme="minorHAnsi" w:cstheme="minorHAnsi"/>
                <w:b/>
                <w:bCs/>
              </w:rPr>
              <w:t xml:space="preserve"> and NetID</w:t>
            </w:r>
          </w:p>
          <w:p w14:paraId="2BD65907" w14:textId="77777777" w:rsidR="00376103" w:rsidRPr="001B5E57" w:rsidRDefault="00376103" w:rsidP="006520EE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E52D6AC" w14:textId="4038D8BD" w:rsidR="0020724E" w:rsidRPr="001B5E57" w:rsidRDefault="00317616" w:rsidP="00FC7E8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B5E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You will receive </w:t>
            </w:r>
            <w:r w:rsidR="00515ABE" w:rsidRPr="001B5E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 link from </w:t>
            </w:r>
            <w:r w:rsidR="0020724E" w:rsidRPr="001B5E57">
              <w:rPr>
                <w:rFonts w:asciiTheme="minorHAnsi" w:hAnsiTheme="minorHAnsi" w:cstheme="minorHAnsi"/>
                <w:i/>
                <w:sz w:val="20"/>
                <w:szCs w:val="20"/>
              </w:rPr>
              <w:t>Dartmouth College IT Services Department prompting you to set</w:t>
            </w:r>
            <w:r w:rsidR="006F6620" w:rsidRPr="001B5E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20724E" w:rsidRPr="001B5E57">
              <w:rPr>
                <w:rFonts w:asciiTheme="minorHAnsi" w:hAnsiTheme="minorHAnsi" w:cstheme="minorHAnsi"/>
                <w:i/>
                <w:sz w:val="20"/>
                <w:szCs w:val="20"/>
              </w:rPr>
              <w:t>your password and claim your account (</w:t>
            </w:r>
            <w:hyperlink r:id="rId7" w:history="1">
              <w:r w:rsidR="000F0C5A" w:rsidRPr="001B5E57">
                <w:rPr>
                  <w:rStyle w:val="Hyperlink"/>
                  <w:rFonts w:asciiTheme="minorHAnsi" w:hAnsiTheme="minorHAnsi" w:cstheme="minorHAnsi"/>
                  <w:i/>
                  <w:color w:val="auto"/>
                  <w:sz w:val="20"/>
                  <w:szCs w:val="20"/>
                </w:rPr>
                <w:t>http://claim.dartmouth.edu</w:t>
              </w:r>
            </w:hyperlink>
            <w:r w:rsidR="004821F5" w:rsidRPr="001B5E57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="006F6620" w:rsidRPr="001B5E57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="000F0C5A" w:rsidRPr="001B5E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6F6620" w:rsidRPr="001B5E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If you do not know your NetID, you can look it up at: </w:t>
            </w:r>
            <w:hyperlink r:id="rId8" w:history="1">
              <w:r w:rsidR="006F6620" w:rsidRPr="001B5E57">
                <w:rPr>
                  <w:rStyle w:val="Hyperlink"/>
                  <w:rFonts w:asciiTheme="minorHAnsi" w:hAnsiTheme="minorHAnsi" w:cstheme="minorHAnsi"/>
                  <w:i/>
                  <w:color w:val="auto"/>
                  <w:sz w:val="20"/>
                  <w:szCs w:val="20"/>
                </w:rPr>
                <w:t>http://dartgo.org/netid</w:t>
              </w:r>
            </w:hyperlink>
            <w:r w:rsidR="001B5E57" w:rsidRPr="001B5E57">
              <w:rPr>
                <w:rStyle w:val="Hyperlink"/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</w:p>
          <w:p w14:paraId="470B8899" w14:textId="5C5F3174" w:rsidR="006F6620" w:rsidRPr="001B5E57" w:rsidRDefault="006F6620" w:rsidP="00FC7E87">
            <w:pPr>
              <w:rPr>
                <w:rFonts w:asciiTheme="minorHAnsi" w:hAnsiTheme="minorHAnsi" w:cstheme="minorHAnsi"/>
                <w:i/>
              </w:rPr>
            </w:pPr>
            <w:r w:rsidRPr="001B5E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Contact IT Services (the computer Help Desk) by email </w:t>
            </w:r>
            <w:hyperlink r:id="rId9" w:history="1">
              <w:r w:rsidRPr="001B5E57">
                <w:rPr>
                  <w:rFonts w:asciiTheme="minorHAnsi" w:hAnsiTheme="minorHAnsi" w:cstheme="minorHAnsi"/>
                  <w:i/>
                  <w:sz w:val="20"/>
                  <w:szCs w:val="20"/>
                  <w:u w:val="single"/>
                </w:rPr>
                <w:t>help@dartmouth.edu</w:t>
              </w:r>
            </w:hyperlink>
            <w:r w:rsidRPr="001B5E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 phone (603-646-2999)</w:t>
            </w:r>
            <w:r w:rsidR="00597849" w:rsidRPr="001B5E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for any further assistance.</w:t>
            </w:r>
            <w:r w:rsidR="00597849" w:rsidRPr="001B5E57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1850ED" w:rsidRPr="001B5E57" w14:paraId="12E42D57" w14:textId="77777777" w:rsidTr="00376103">
        <w:trPr>
          <w:trHeight w:val="255"/>
        </w:trPr>
        <w:tc>
          <w:tcPr>
            <w:tcW w:w="10255" w:type="dxa"/>
            <w:shd w:val="clear" w:color="auto" w:fill="auto"/>
          </w:tcPr>
          <w:p w14:paraId="0275D743" w14:textId="2399114C" w:rsidR="00597849" w:rsidRPr="001B5E57" w:rsidRDefault="001850ED" w:rsidP="006520E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B5E5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1B5E57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hAnsiTheme="minorHAnsi" w:cstheme="minorHAnsi"/>
              </w:rPr>
              <w:instrText xml:space="preserve"> FORMCHECKBOX </w:instrText>
            </w:r>
            <w:r w:rsidR="005B3A13">
              <w:rPr>
                <w:rFonts w:asciiTheme="minorHAnsi" w:hAnsiTheme="minorHAnsi" w:cstheme="minorHAnsi"/>
              </w:rPr>
            </w:r>
            <w:r w:rsidR="005B3A13">
              <w:rPr>
                <w:rFonts w:asciiTheme="minorHAnsi" w:hAnsiTheme="minorHAnsi" w:cstheme="minorHAnsi"/>
              </w:rPr>
              <w:fldChar w:fldCharType="separate"/>
            </w:r>
            <w:r w:rsidRPr="001B5E57">
              <w:rPr>
                <w:rFonts w:asciiTheme="minorHAnsi" w:hAnsiTheme="minorHAnsi" w:cstheme="minorHAnsi"/>
              </w:rPr>
              <w:fldChar w:fldCharType="end"/>
            </w:r>
            <w:r w:rsidRPr="001B5E5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B61E19">
              <w:rPr>
                <w:rFonts w:asciiTheme="minorHAnsi" w:hAnsiTheme="minorHAnsi" w:cstheme="minorHAnsi"/>
                <w:b/>
                <w:bCs/>
              </w:rPr>
              <w:t>Confirm HireRight/Background check completed</w:t>
            </w:r>
          </w:p>
          <w:p w14:paraId="0EB7CE06" w14:textId="77777777" w:rsidR="00376103" w:rsidRPr="001B5E57" w:rsidRDefault="00376103" w:rsidP="006520E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983A9DE" w14:textId="79C6A231" w:rsidR="00317616" w:rsidRPr="001B5E57" w:rsidRDefault="00317616" w:rsidP="00652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5E5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You will be able to log in to </w:t>
            </w:r>
            <w:r w:rsidR="00276C42" w:rsidRPr="001B5E5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HireRight to see </w:t>
            </w:r>
            <w:r w:rsidR="00515ABE" w:rsidRPr="001B5E5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your background check statu</w:t>
            </w:r>
            <w:r w:rsidR="00597849" w:rsidRPr="001B5E5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 with the account details used to create a profile and attach documents.</w:t>
            </w:r>
          </w:p>
        </w:tc>
      </w:tr>
      <w:tr w:rsidR="001850ED" w:rsidRPr="001B5E57" w14:paraId="3FF2940A" w14:textId="77777777" w:rsidTr="00376103">
        <w:trPr>
          <w:trHeight w:val="255"/>
        </w:trPr>
        <w:tc>
          <w:tcPr>
            <w:tcW w:w="10255" w:type="dxa"/>
            <w:shd w:val="clear" w:color="auto" w:fill="auto"/>
          </w:tcPr>
          <w:p w14:paraId="709B885D" w14:textId="423965F4" w:rsidR="001850ED" w:rsidRPr="00B61E19" w:rsidRDefault="001850ED" w:rsidP="006520E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B5E5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1B5E5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hAnsiTheme="minorHAnsi" w:cstheme="minorHAnsi"/>
              </w:rPr>
              <w:instrText xml:space="preserve"> FORMCHECKBOX </w:instrText>
            </w:r>
            <w:r w:rsidR="005B3A13">
              <w:rPr>
                <w:rFonts w:asciiTheme="minorHAnsi" w:hAnsiTheme="minorHAnsi" w:cstheme="minorHAnsi"/>
              </w:rPr>
            </w:r>
            <w:r w:rsidR="005B3A13">
              <w:rPr>
                <w:rFonts w:asciiTheme="minorHAnsi" w:hAnsiTheme="minorHAnsi" w:cstheme="minorHAnsi"/>
              </w:rPr>
              <w:fldChar w:fldCharType="separate"/>
            </w:r>
            <w:r w:rsidRPr="001B5E57">
              <w:rPr>
                <w:rFonts w:asciiTheme="minorHAnsi" w:hAnsiTheme="minorHAnsi" w:cstheme="minorHAnsi"/>
              </w:rPr>
              <w:fldChar w:fldCharType="end"/>
            </w:r>
            <w:r w:rsidRPr="001B5E57">
              <w:rPr>
                <w:rFonts w:asciiTheme="minorHAnsi" w:hAnsiTheme="minorHAnsi" w:cstheme="minorHAnsi"/>
              </w:rPr>
              <w:t xml:space="preserve"> </w:t>
            </w:r>
            <w:r w:rsidRPr="00B61E19">
              <w:rPr>
                <w:rFonts w:asciiTheme="minorHAnsi" w:hAnsiTheme="minorHAnsi" w:cstheme="minorHAnsi"/>
                <w:b/>
                <w:bCs/>
              </w:rPr>
              <w:t>Register for New Employee Orientation</w:t>
            </w:r>
            <w:r w:rsidRPr="00B61E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6572E5E0" w14:textId="77777777" w:rsidR="00376103" w:rsidRPr="001B5E57" w:rsidRDefault="00376103" w:rsidP="006520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AC1FE5" w14:textId="07071435" w:rsidR="00515ABE" w:rsidRPr="001B5E57" w:rsidRDefault="00515ABE" w:rsidP="006520EE">
            <w:pPr>
              <w:rPr>
                <w:rFonts w:asciiTheme="minorHAnsi" w:hAnsiTheme="minorHAnsi" w:cstheme="minorHAnsi"/>
                <w:b/>
                <w:bCs/>
                <w:color w:val="385623"/>
                <w:sz w:val="28"/>
                <w:szCs w:val="28"/>
              </w:rPr>
            </w:pPr>
            <w:r w:rsidRPr="001B5E57">
              <w:rPr>
                <w:rFonts w:asciiTheme="minorHAnsi" w:hAnsiTheme="minorHAnsi" w:cstheme="minorHAnsi"/>
                <w:b/>
                <w:bCs/>
                <w:color w:val="385623"/>
                <w:sz w:val="20"/>
                <w:szCs w:val="20"/>
              </w:rPr>
              <w:t xml:space="preserve"> </w:t>
            </w:r>
            <w:r w:rsidRPr="001B5E5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You</w:t>
            </w:r>
            <w:r w:rsidR="00B61E1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 department may register you for New Employee Orientation or you may receive a link to self-register from </w:t>
            </w:r>
            <w:hyperlink r:id="rId10" w:history="1">
              <w:r w:rsidR="00B61E19" w:rsidRPr="007D2176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human.resources@dartmouth.edu</w:t>
              </w:r>
            </w:hyperlink>
            <w:r w:rsidR="00B61E1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1850ED" w:rsidRPr="001B5E57" w14:paraId="5E7E0F30" w14:textId="77777777" w:rsidTr="00376103">
        <w:trPr>
          <w:trHeight w:val="255"/>
        </w:trPr>
        <w:tc>
          <w:tcPr>
            <w:tcW w:w="10255" w:type="dxa"/>
            <w:shd w:val="clear" w:color="auto" w:fill="auto"/>
          </w:tcPr>
          <w:p w14:paraId="2C93357C" w14:textId="2F091736" w:rsidR="001850ED" w:rsidRPr="001B5E57" w:rsidRDefault="001850ED" w:rsidP="006520EE">
            <w:pP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B5E57">
              <w:rPr>
                <w:rFonts w:asciiTheme="minorHAnsi" w:eastAsia="Calibri" w:hAnsiTheme="minorHAnsi" w:cstheme="minorHAnsi"/>
                <w:lang w:eastAsia="en-US"/>
              </w:rPr>
              <w:instrText xml:space="preserve"> FORMCHECKBOX </w:instrText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  <w:bookmarkEnd w:id="1"/>
            <w:r w:rsidRPr="001B5E5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Review Benefits Links</w:t>
            </w:r>
            <w:r w:rsidRPr="001B5E5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  <w:p w14:paraId="3864CA40" w14:textId="77777777" w:rsidR="00376103" w:rsidRPr="001B5E57" w:rsidRDefault="00376103" w:rsidP="006520EE">
            <w:pPr>
              <w:rPr>
                <w:rFonts w:asciiTheme="minorHAnsi" w:eastAsia="Calibri" w:hAnsiTheme="minorHAnsi" w:cstheme="minorHAnsi"/>
                <w:sz w:val="10"/>
                <w:szCs w:val="10"/>
                <w:lang w:eastAsia="en-US"/>
              </w:rPr>
            </w:pPr>
          </w:p>
          <w:p w14:paraId="58261C92" w14:textId="55A5253B" w:rsidR="00FB2084" w:rsidRPr="001B5E57" w:rsidRDefault="00FB2084" w:rsidP="006520EE">
            <w:pP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 You can review benefits information on </w:t>
            </w:r>
            <w:hyperlink r:id="rId11" w:history="1">
              <w:r w:rsidR="001B5E57" w:rsidRPr="001B5E57">
                <w:rPr>
                  <w:rStyle w:val="Hyperlink"/>
                  <w:rFonts w:asciiTheme="minorHAnsi" w:eastAsia="Calibri" w:hAnsiTheme="minorHAnsi" w:cstheme="minorHAnsi"/>
                  <w:i/>
                  <w:iCs/>
                  <w:sz w:val="20"/>
                  <w:szCs w:val="20"/>
                  <w:lang w:eastAsia="en-US"/>
                </w:rPr>
                <w:t>https://www.dartmouth.edu/hrs/benefits/new.html</w:t>
              </w:r>
            </w:hyperlink>
            <w:r w:rsidR="001B5E57"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u w:val="single"/>
                <w:lang w:eastAsia="en-US"/>
              </w:rPr>
              <w:t xml:space="preserve"> </w:t>
            </w:r>
            <w:r w:rsidR="00991547"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850ED" w:rsidRPr="001B5E57" w14:paraId="52BCF725" w14:textId="77777777" w:rsidTr="00376103">
        <w:trPr>
          <w:trHeight w:val="269"/>
        </w:trPr>
        <w:tc>
          <w:tcPr>
            <w:tcW w:w="10255" w:type="dxa"/>
            <w:shd w:val="clear" w:color="auto" w:fill="auto"/>
          </w:tcPr>
          <w:p w14:paraId="6EF2949D" w14:textId="1E10A6B6" w:rsidR="001850ED" w:rsidRPr="001B5E57" w:rsidRDefault="0001089B" w:rsidP="006520EE">
            <w:pPr>
              <w:tabs>
                <w:tab w:val="left" w:pos="2505"/>
              </w:tabs>
              <w:ind w:right="-20"/>
              <w:rPr>
                <w:rFonts w:asciiTheme="minorHAnsi" w:eastAsia="Calibri" w:hAnsiTheme="minorHAnsi" w:cstheme="minorHAnsi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instrText xml:space="preserve"> FORMCHECKBOX </w:instrText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  <w:r w:rsidRPr="001B5E5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Review </w:t>
            </w:r>
            <w:r w:rsidR="00991547"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parking information</w:t>
            </w:r>
            <w:r w:rsidR="00991547"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B61E19"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and options</w:t>
            </w:r>
          </w:p>
          <w:p w14:paraId="2CFCEE22" w14:textId="77777777" w:rsidR="00376103" w:rsidRPr="001B5E57" w:rsidRDefault="00376103" w:rsidP="006520EE">
            <w:pPr>
              <w:tabs>
                <w:tab w:val="left" w:pos="2505"/>
              </w:tabs>
              <w:ind w:right="-20"/>
              <w:rPr>
                <w:rFonts w:asciiTheme="minorHAnsi" w:eastAsia="Calibri" w:hAnsiTheme="minorHAnsi" w:cstheme="minorHAnsi"/>
                <w:sz w:val="10"/>
                <w:szCs w:val="10"/>
                <w:lang w:eastAsia="en-US"/>
              </w:rPr>
            </w:pPr>
          </w:p>
          <w:p w14:paraId="25199488" w14:textId="1EB1F1B1" w:rsidR="001850ED" w:rsidRPr="001B5E57" w:rsidRDefault="001850ED" w:rsidP="006520EE">
            <w:pPr>
              <w:tabs>
                <w:tab w:val="left" w:pos="2505"/>
              </w:tabs>
              <w:ind w:right="-20"/>
              <w:rPr>
                <w:rFonts w:asciiTheme="minorHAnsi" w:hAnsiTheme="minorHAnsi" w:cstheme="minorHAnsi"/>
                <w:i/>
                <w:iCs/>
              </w:rPr>
            </w:pPr>
            <w:r w:rsidRPr="001B5E57">
              <w:rPr>
                <w:rFonts w:asciiTheme="minorHAnsi" w:hAnsiTheme="minorHAnsi" w:cstheme="minorHAnsi"/>
              </w:rPr>
              <w:t xml:space="preserve">  </w:t>
            </w:r>
            <w:r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Check</w:t>
            </w:r>
            <w:r w:rsidR="00B61E19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 </w:t>
            </w:r>
            <w:hyperlink r:id="rId12" w:history="1">
              <w:r w:rsidR="00B61E19" w:rsidRPr="007D2176">
                <w:rPr>
                  <w:rStyle w:val="Hyperlink"/>
                  <w:rFonts w:asciiTheme="minorHAnsi" w:eastAsia="Calibri" w:hAnsiTheme="minorHAnsi" w:cstheme="minorHAnsi"/>
                  <w:i/>
                  <w:iCs/>
                  <w:sz w:val="20"/>
                  <w:szCs w:val="20"/>
                  <w:lang w:eastAsia="en-US"/>
                </w:rPr>
                <w:t>https://www.dartmouth.edu/fom/services/parking/</w:t>
              </w:r>
            </w:hyperlink>
            <w:r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597849" w:rsidRPr="001B5E5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for information on </w:t>
            </w:r>
            <w:r w:rsidR="00B61E1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parking.</w:t>
            </w:r>
          </w:p>
        </w:tc>
      </w:tr>
      <w:tr w:rsidR="001850ED" w:rsidRPr="001B5E57" w14:paraId="775B1B12" w14:textId="77777777" w:rsidTr="00376103">
        <w:trPr>
          <w:trHeight w:val="59"/>
        </w:trPr>
        <w:tc>
          <w:tcPr>
            <w:tcW w:w="10255" w:type="dxa"/>
            <w:shd w:val="clear" w:color="auto" w:fill="auto"/>
          </w:tcPr>
          <w:p w14:paraId="1A3174B4" w14:textId="575C5BAE" w:rsidR="001850ED" w:rsidRPr="001B5E57" w:rsidRDefault="001850ED" w:rsidP="006520EE">
            <w:pP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instrText xml:space="preserve"> FORMCHECKBOX </w:instrText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Review I-9 </w:t>
            </w:r>
            <w:r w:rsidR="007B62EF"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requirements</w:t>
            </w:r>
            <w:r w:rsidR="007B62EF" w:rsidRPr="001B5E5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  <w:p w14:paraId="3853CE2F" w14:textId="77777777" w:rsidR="00376103" w:rsidRPr="001B5E57" w:rsidRDefault="00376103" w:rsidP="006520EE">
            <w:pPr>
              <w:rPr>
                <w:rFonts w:asciiTheme="minorHAnsi" w:eastAsia="Calibri" w:hAnsiTheme="minorHAnsi" w:cstheme="minorHAnsi"/>
                <w:sz w:val="10"/>
                <w:szCs w:val="10"/>
                <w:lang w:eastAsia="en-US"/>
              </w:rPr>
            </w:pPr>
          </w:p>
          <w:p w14:paraId="7BDFFB20" w14:textId="5241E66E" w:rsidR="00991547" w:rsidRPr="001B5E57" w:rsidRDefault="007B62EF" w:rsidP="006520E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597849"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For all I-9 requirements, c</w:t>
            </w:r>
            <w:r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heck the website</w:t>
            </w:r>
            <w:r w:rsidR="00597849"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  </w:t>
            </w:r>
            <w:hyperlink r:id="rId13" w:history="1">
              <w:r w:rsidR="001B5E57" w:rsidRPr="001B5E57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https://www.dartmouth.edu/hrs/employment/employment_verification/index.html</w:t>
              </w:r>
            </w:hyperlink>
            <w:r w:rsidR="001B5E57" w:rsidRPr="001B5E57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597849" w:rsidRPr="001B5E57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  <w:tr w:rsidR="001850ED" w:rsidRPr="001B5E57" w14:paraId="4C1522F8" w14:textId="77777777" w:rsidTr="00376103">
        <w:trPr>
          <w:trHeight w:val="246"/>
        </w:trPr>
        <w:tc>
          <w:tcPr>
            <w:tcW w:w="10255" w:type="dxa"/>
            <w:shd w:val="clear" w:color="auto" w:fill="auto"/>
          </w:tcPr>
          <w:p w14:paraId="6D371ACD" w14:textId="0D360173" w:rsidR="007B62EF" w:rsidRPr="001B5E57" w:rsidRDefault="001850ED" w:rsidP="006520EE">
            <w:pP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instrText xml:space="preserve"> FORMCHECKBOX </w:instrText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  <w:r w:rsidRPr="001B5E5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Confirm 1</w:t>
            </w:r>
            <w:r w:rsidRPr="00B61E19">
              <w:rPr>
                <w:rFonts w:asciiTheme="minorHAnsi" w:eastAsia="Calibri" w:hAnsiTheme="minorHAnsi" w:cstheme="minorHAnsi"/>
                <w:b/>
                <w:bCs/>
                <w:vertAlign w:val="superscript"/>
                <w:lang w:eastAsia="en-US"/>
              </w:rPr>
              <w:t>st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day/week logistics with supervisor</w:t>
            </w:r>
            <w:r w:rsidRPr="001B5E5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  <w:p w14:paraId="7D2A6E7B" w14:textId="4EF3775D" w:rsidR="00DB47D1" w:rsidRPr="001B5E57" w:rsidRDefault="00DB47D1" w:rsidP="006520EE">
            <w:pPr>
              <w:rPr>
                <w:rFonts w:asciiTheme="minorHAnsi" w:eastAsia="Calibri" w:hAnsiTheme="minorHAnsi" w:cstheme="minorHAnsi"/>
                <w:sz w:val="10"/>
                <w:szCs w:val="10"/>
                <w:lang w:eastAsia="en-US"/>
              </w:rPr>
            </w:pPr>
          </w:p>
        </w:tc>
      </w:tr>
      <w:tr w:rsidR="001850ED" w:rsidRPr="001B5E57" w14:paraId="44066DE3" w14:textId="77777777" w:rsidTr="00376103">
        <w:trPr>
          <w:trHeight w:val="218"/>
        </w:trPr>
        <w:tc>
          <w:tcPr>
            <w:tcW w:w="10255" w:type="dxa"/>
            <w:shd w:val="clear" w:color="auto" w:fill="A6A6A6" w:themeFill="background1" w:themeFillShade="A6"/>
          </w:tcPr>
          <w:p w14:paraId="61EB63DA" w14:textId="77777777" w:rsidR="001850ED" w:rsidRPr="001B5E57" w:rsidRDefault="001850ED" w:rsidP="006520EE">
            <w:pPr>
              <w:pStyle w:val="ListParagraph"/>
              <w:spacing w:after="0" w:line="240" w:lineRule="auto"/>
              <w:ind w:left="0" w:right="-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E57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  <w:t>Day 1-3</w:t>
            </w:r>
          </w:p>
        </w:tc>
      </w:tr>
      <w:tr w:rsidR="001850ED" w:rsidRPr="001B5E57" w14:paraId="3C3E14E0" w14:textId="77777777" w:rsidTr="00376103">
        <w:trPr>
          <w:trHeight w:val="255"/>
        </w:trPr>
        <w:tc>
          <w:tcPr>
            <w:tcW w:w="10255" w:type="dxa"/>
            <w:shd w:val="clear" w:color="auto" w:fill="auto"/>
          </w:tcPr>
          <w:p w14:paraId="08EC53D4" w14:textId="6BE24715" w:rsidR="001850ED" w:rsidRPr="001B5E57" w:rsidRDefault="001850ED" w:rsidP="006520EE">
            <w:pP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instrText xml:space="preserve"> FORMCHECKBOX </w:instrText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Review position description and expectations</w:t>
            </w:r>
          </w:p>
          <w:p w14:paraId="2F32FF8B" w14:textId="77777777" w:rsidR="00376103" w:rsidRPr="001B5E57" w:rsidRDefault="00376103" w:rsidP="006520EE">
            <w:pPr>
              <w:rPr>
                <w:rFonts w:asciiTheme="minorHAnsi" w:eastAsia="Calibri" w:hAnsiTheme="minorHAnsi" w:cstheme="minorHAnsi"/>
                <w:sz w:val="10"/>
                <w:szCs w:val="10"/>
                <w:lang w:eastAsia="en-US"/>
              </w:rPr>
            </w:pPr>
          </w:p>
          <w:p w14:paraId="45B28949" w14:textId="2329BE68" w:rsidR="00C87CB6" w:rsidRPr="00B61E19" w:rsidRDefault="00C87CB6" w:rsidP="006520EE">
            <w:pP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Position description </w:t>
            </w:r>
            <w:r w:rsidR="00B61E19" w:rsidRPr="00B61E19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w</w:t>
            </w:r>
            <w:r w:rsidR="00B61E19" w:rsidRPr="00B61E19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ill be provided by your supervisor for discussion.</w:t>
            </w:r>
            <w:r w:rsidR="00B61E19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850ED" w:rsidRPr="001B5E57" w14:paraId="51D3B8C1" w14:textId="77777777" w:rsidTr="00376103">
        <w:trPr>
          <w:trHeight w:val="255"/>
        </w:trPr>
        <w:tc>
          <w:tcPr>
            <w:tcW w:w="10255" w:type="dxa"/>
            <w:shd w:val="clear" w:color="auto" w:fill="auto"/>
          </w:tcPr>
          <w:p w14:paraId="493BBE49" w14:textId="62CDD435" w:rsidR="001850ED" w:rsidRPr="00B61E19" w:rsidRDefault="001850ED" w:rsidP="006520EE">
            <w:pPr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instrText xml:space="preserve"> FORMCHECKBOX </w:instrText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Review Onboarding and Transition Plan </w:t>
            </w:r>
          </w:p>
          <w:p w14:paraId="05768437" w14:textId="760C1983" w:rsidR="00DB47D1" w:rsidRPr="001B5E57" w:rsidRDefault="00DB47D1" w:rsidP="006520EE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850ED" w:rsidRPr="001B5E57" w14:paraId="2263607A" w14:textId="77777777" w:rsidTr="00376103">
        <w:trPr>
          <w:trHeight w:val="255"/>
        </w:trPr>
        <w:tc>
          <w:tcPr>
            <w:tcW w:w="10255" w:type="dxa"/>
            <w:shd w:val="clear" w:color="auto" w:fill="auto"/>
          </w:tcPr>
          <w:p w14:paraId="57A42E32" w14:textId="0D52DE88" w:rsidR="001850ED" w:rsidRPr="001B5E57" w:rsidRDefault="001850ED" w:rsidP="006520E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instrText xml:space="preserve"> FORMCHECKBOX </w:instrText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Attend New Employee Orientatio</w:t>
            </w:r>
            <w:r w:rsidR="004D4823"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n on the scheduled date</w:t>
            </w:r>
          </w:p>
          <w:p w14:paraId="4263A838" w14:textId="13FFCE90" w:rsidR="00DB47D1" w:rsidRPr="001B5E57" w:rsidRDefault="00DB47D1" w:rsidP="006520EE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850ED" w:rsidRPr="001B5E57" w14:paraId="0A262E15" w14:textId="77777777" w:rsidTr="00376103">
        <w:trPr>
          <w:trHeight w:val="255"/>
        </w:trPr>
        <w:tc>
          <w:tcPr>
            <w:tcW w:w="10255" w:type="dxa"/>
            <w:shd w:val="clear" w:color="auto" w:fill="auto"/>
          </w:tcPr>
          <w:p w14:paraId="51A0A888" w14:textId="3F2FC2C0" w:rsidR="001850ED" w:rsidRPr="001B5E57" w:rsidRDefault="001850ED" w:rsidP="006520E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instrText xml:space="preserve"> FORMCHECKBOX </w:instrText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Acquaint yourself with your workspace</w:t>
            </w:r>
          </w:p>
          <w:p w14:paraId="5978DD25" w14:textId="460234B6" w:rsidR="00DB47D1" w:rsidRPr="001B5E57" w:rsidRDefault="00B61E19" w:rsidP="006520E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B5E57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u w:val="none"/>
                <w:lang w:eastAsia="en-US"/>
              </w:rPr>
              <w:t xml:space="preserve">Consider reaching out to the Environmental Health and Safety office for </w:t>
            </w: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u w:val="none"/>
                <w:lang w:eastAsia="en-US"/>
              </w:rPr>
              <w:t>an ergonomics assessment</w:t>
            </w:r>
            <w:r w:rsidRPr="001B5E57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u w:val="none"/>
                <w:lang w:eastAsia="en-US"/>
              </w:rPr>
              <w:t xml:space="preserve"> as needed </w:t>
            </w:r>
            <w:r w:rsidRPr="001B5E57">
              <w:rPr>
                <w:rStyle w:val="Hyperlink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</w:t>
            </w:r>
            <w:r>
              <w:rPr>
                <w:rStyle w:val="Hyperlink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</w:t>
            </w:r>
            <w:hyperlink r:id="rId14" w:history="1">
              <w:r w:rsidRPr="007D2176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szCs w:val="20"/>
                  <w:lang w:eastAsia="en-US"/>
                </w:rPr>
                <w:t>http://www.dartmouth.edu/ehs/</w:t>
              </w:r>
            </w:hyperlink>
          </w:p>
        </w:tc>
      </w:tr>
      <w:tr w:rsidR="001850ED" w:rsidRPr="001B5E57" w14:paraId="3B81F541" w14:textId="77777777" w:rsidTr="00376103">
        <w:trPr>
          <w:trHeight w:val="192"/>
        </w:trPr>
        <w:tc>
          <w:tcPr>
            <w:tcW w:w="10255" w:type="dxa"/>
            <w:shd w:val="clear" w:color="auto" w:fill="A6A6A6" w:themeFill="background1" w:themeFillShade="A6"/>
          </w:tcPr>
          <w:p w14:paraId="75C28A3B" w14:textId="6E50A92C" w:rsidR="001850ED" w:rsidRPr="001B5E57" w:rsidRDefault="001850ED" w:rsidP="006520EE">
            <w:pPr>
              <w:pStyle w:val="ListParagraph"/>
              <w:spacing w:after="0" w:line="240" w:lineRule="auto"/>
              <w:ind w:left="0" w:right="-20"/>
              <w:jc w:val="center"/>
              <w:rPr>
                <w:rFonts w:asciiTheme="minorHAnsi" w:hAnsiTheme="minorHAnsi" w:cstheme="minorHAnsi"/>
              </w:rPr>
            </w:pPr>
            <w:r w:rsidRPr="001B5E57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  <w:t>First 2 weeks</w:t>
            </w:r>
          </w:p>
        </w:tc>
      </w:tr>
      <w:tr w:rsidR="001850ED" w:rsidRPr="001B5E57" w14:paraId="0441984A" w14:textId="77777777" w:rsidTr="00376103">
        <w:trPr>
          <w:trHeight w:val="255"/>
        </w:trPr>
        <w:tc>
          <w:tcPr>
            <w:tcW w:w="10255" w:type="dxa"/>
            <w:shd w:val="clear" w:color="auto" w:fill="auto"/>
          </w:tcPr>
          <w:p w14:paraId="4C7952E0" w14:textId="264F1432" w:rsidR="001850ED" w:rsidRPr="00B61E19" w:rsidRDefault="001850ED" w:rsidP="006520EE">
            <w:pPr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instrText xml:space="preserve"> FORMCHECKBOX </w:instrText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Discuss professional development options with supervisor </w:t>
            </w:r>
          </w:p>
          <w:p w14:paraId="03AAA1D3" w14:textId="3F53ED30" w:rsidR="00AC2754" w:rsidRPr="001B5E57" w:rsidRDefault="00AC2754" w:rsidP="006520EE">
            <w:pP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Dartmouth College offers plenty of Learning and Development opportunities</w:t>
            </w:r>
            <w:r w:rsidR="00376103"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which</w:t>
            </w:r>
            <w:r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you can review </w:t>
            </w:r>
            <w:r w:rsidR="00376103"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on </w:t>
            </w:r>
            <w:hyperlink r:id="rId15" w:history="1">
              <w:r w:rsidR="001B5E57" w:rsidRPr="001B5E57">
                <w:rPr>
                  <w:rStyle w:val="Hyperlink"/>
                  <w:rFonts w:asciiTheme="minorHAnsi" w:eastAsia="Calibri" w:hAnsiTheme="minorHAnsi" w:cstheme="minorHAnsi"/>
                  <w:i/>
                  <w:iCs/>
                  <w:sz w:val="20"/>
                  <w:szCs w:val="20"/>
                  <w:lang w:eastAsia="en-US"/>
                </w:rPr>
                <w:t>https://www.dartmouth.edu/hrs/profldev/</w:t>
              </w:r>
            </w:hyperlink>
            <w:r w:rsidR="001B5E57"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u w:val="single"/>
                <w:lang w:eastAsia="en-US"/>
              </w:rPr>
              <w:t xml:space="preserve"> </w:t>
            </w:r>
          </w:p>
        </w:tc>
      </w:tr>
      <w:tr w:rsidR="001850ED" w:rsidRPr="001B5E57" w14:paraId="7706F3B3" w14:textId="77777777" w:rsidTr="00432DC2">
        <w:trPr>
          <w:trHeight w:val="58"/>
        </w:trPr>
        <w:tc>
          <w:tcPr>
            <w:tcW w:w="10255" w:type="dxa"/>
            <w:shd w:val="clear" w:color="auto" w:fill="auto"/>
          </w:tcPr>
          <w:p w14:paraId="2E990805" w14:textId="42C690D7" w:rsidR="001850ED" w:rsidRPr="00B61E19" w:rsidRDefault="001850ED" w:rsidP="006520EE">
            <w:pPr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instrText xml:space="preserve"> FORMCHECKBOX </w:instrText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Confirm participation of standing-meeting schedule </w:t>
            </w:r>
          </w:p>
          <w:p w14:paraId="637BFF36" w14:textId="0E109E64" w:rsidR="004D278A" w:rsidRPr="001B5E57" w:rsidRDefault="004D278A" w:rsidP="006520EE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850ED" w:rsidRPr="001B5E57" w14:paraId="1EAC79DA" w14:textId="77777777" w:rsidTr="00376103">
        <w:trPr>
          <w:trHeight w:val="255"/>
        </w:trPr>
        <w:tc>
          <w:tcPr>
            <w:tcW w:w="10255" w:type="dxa"/>
            <w:shd w:val="clear" w:color="auto" w:fill="auto"/>
          </w:tcPr>
          <w:p w14:paraId="7935A5BB" w14:textId="56AF574E" w:rsidR="001850ED" w:rsidRPr="001B5E57" w:rsidRDefault="001850ED" w:rsidP="006520E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lang w:eastAsia="en-US"/>
              </w:rPr>
              <w:lastRenderedPageBreak/>
              <w:t xml:space="preserve"> 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instrText xml:space="preserve"> FORMCHECKBOX </w:instrText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Review department/division projects and/or objectives</w:t>
            </w:r>
          </w:p>
          <w:p w14:paraId="60BFFEE1" w14:textId="3FD5694E" w:rsidR="004D278A" w:rsidRPr="001B5E57" w:rsidRDefault="004D278A" w:rsidP="006520EE">
            <w:pPr>
              <w:rPr>
                <w:rFonts w:asciiTheme="minorHAnsi" w:eastAsia="Calibri" w:hAnsiTheme="minorHAnsi" w:cstheme="minorHAnsi"/>
                <w:sz w:val="10"/>
                <w:szCs w:val="10"/>
                <w:lang w:eastAsia="en-US"/>
              </w:rPr>
            </w:pPr>
          </w:p>
        </w:tc>
      </w:tr>
      <w:tr w:rsidR="001850ED" w:rsidRPr="001B5E57" w14:paraId="2505DB84" w14:textId="77777777" w:rsidTr="00376103">
        <w:trPr>
          <w:trHeight w:val="255"/>
        </w:trPr>
        <w:tc>
          <w:tcPr>
            <w:tcW w:w="10255" w:type="dxa"/>
            <w:shd w:val="clear" w:color="auto" w:fill="auto"/>
          </w:tcPr>
          <w:p w14:paraId="3112C4BD" w14:textId="1FB524F4" w:rsidR="00376103" w:rsidRPr="001B5E57" w:rsidRDefault="001850ED" w:rsidP="006520E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instrText xml:space="preserve"> FORMCHECKBOX </w:instrText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Review community resources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  <w:p w14:paraId="703A31FB" w14:textId="77777777" w:rsidR="004D278A" w:rsidRPr="001B5E57" w:rsidRDefault="004D278A" w:rsidP="006520EE">
            <w:pPr>
              <w:rPr>
                <w:rFonts w:asciiTheme="minorHAnsi" w:eastAsia="Calibri" w:hAnsiTheme="minorHAnsi" w:cstheme="minorHAnsi"/>
                <w:i/>
                <w:iCs/>
                <w:sz w:val="10"/>
                <w:szCs w:val="10"/>
                <w:lang w:eastAsia="en-US"/>
              </w:rPr>
            </w:pPr>
          </w:p>
          <w:p w14:paraId="56721230" w14:textId="0C3C3AC5" w:rsidR="001B5E57" w:rsidRPr="001B5E57" w:rsidRDefault="00DB47D1" w:rsidP="006520EE">
            <w:pP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Information on all services offered </w:t>
            </w:r>
            <w:r w:rsidR="00B61E19" w:rsidRPr="00B61E19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in and around</w:t>
            </w:r>
            <w:r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the community can be found </w:t>
            </w:r>
            <w:r w:rsidR="00B61E19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a</w:t>
            </w:r>
            <w:r w:rsidR="00B61E19">
              <w:rPr>
                <w:rFonts w:eastAsia="Calibri"/>
                <w:lang w:eastAsia="en-US"/>
              </w:rPr>
              <w:t>t:</w:t>
            </w:r>
            <w:r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14:paraId="069B8A70" w14:textId="34800FE6" w:rsidR="009E57F0" w:rsidRPr="001B5E57" w:rsidRDefault="005B3A13" w:rsidP="006520EE">
            <w:pP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</w:pPr>
            <w:hyperlink r:id="rId16" w:history="1">
              <w:r w:rsidR="001B5E57" w:rsidRPr="001B5E57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eastAsia="en-US"/>
                </w:rPr>
                <w:t>https://www.dartmouth.edu/finance/employee-services/employee_lifecycle/onboarding_resources_new_employees.php</w:t>
              </w:r>
            </w:hyperlink>
            <w:r w:rsidR="001B5E57" w:rsidRPr="001B5E57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 xml:space="preserve">  </w:t>
            </w:r>
          </w:p>
          <w:p w14:paraId="59CB5086" w14:textId="6CDD7342" w:rsidR="009E57F0" w:rsidRPr="001B5E57" w:rsidRDefault="009E57F0" w:rsidP="006520EE">
            <w:pPr>
              <w:rPr>
                <w:rFonts w:asciiTheme="minorHAnsi" w:eastAsia="Calibri" w:hAnsiTheme="minorHAnsi" w:cstheme="minorHAnsi"/>
                <w:sz w:val="4"/>
                <w:szCs w:val="4"/>
                <w:lang w:eastAsia="en-US"/>
              </w:rPr>
            </w:pPr>
          </w:p>
        </w:tc>
      </w:tr>
      <w:tr w:rsidR="001850ED" w:rsidRPr="001B5E57" w14:paraId="7A2BC13D" w14:textId="77777777" w:rsidTr="00376103">
        <w:trPr>
          <w:trHeight w:val="218"/>
        </w:trPr>
        <w:tc>
          <w:tcPr>
            <w:tcW w:w="10255" w:type="dxa"/>
            <w:shd w:val="clear" w:color="auto" w:fill="A6A6A6" w:themeFill="background1" w:themeFillShade="A6"/>
          </w:tcPr>
          <w:p w14:paraId="6CC31571" w14:textId="2776E86F" w:rsidR="001850ED" w:rsidRPr="001B5E57" w:rsidRDefault="001850ED" w:rsidP="006520EE">
            <w:pPr>
              <w:pStyle w:val="ListParagraph"/>
              <w:spacing w:after="0" w:line="240" w:lineRule="auto"/>
              <w:ind w:left="0" w:right="-20"/>
              <w:jc w:val="center"/>
              <w:rPr>
                <w:rFonts w:asciiTheme="minorHAnsi" w:hAnsiTheme="minorHAnsi" w:cstheme="minorHAnsi"/>
              </w:rPr>
            </w:pPr>
            <w:r w:rsidRPr="001B5E57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  <w:t>First 30 days</w:t>
            </w:r>
          </w:p>
        </w:tc>
      </w:tr>
      <w:tr w:rsidR="001850ED" w:rsidRPr="001B5E57" w14:paraId="645E205D" w14:textId="77777777" w:rsidTr="00376103">
        <w:trPr>
          <w:trHeight w:val="255"/>
        </w:trPr>
        <w:tc>
          <w:tcPr>
            <w:tcW w:w="10255" w:type="dxa"/>
            <w:shd w:val="clear" w:color="auto" w:fill="auto"/>
          </w:tcPr>
          <w:p w14:paraId="730A2707" w14:textId="03576169" w:rsidR="000D6F5B" w:rsidRPr="001B5E57" w:rsidRDefault="001850ED" w:rsidP="006520E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instrText xml:space="preserve"> FORMCHECKBOX </w:instrText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Review college employee policies</w:t>
            </w:r>
          </w:p>
          <w:p w14:paraId="1F996D18" w14:textId="77777777" w:rsidR="004D278A" w:rsidRPr="001B5E57" w:rsidRDefault="004D278A" w:rsidP="006520EE">
            <w:pPr>
              <w:rPr>
                <w:rFonts w:asciiTheme="minorHAnsi" w:eastAsia="Calibri" w:hAnsiTheme="minorHAnsi" w:cstheme="minorHAnsi"/>
                <w:sz w:val="10"/>
                <w:szCs w:val="10"/>
                <w:lang w:eastAsia="en-US"/>
              </w:rPr>
            </w:pPr>
          </w:p>
          <w:p w14:paraId="7BA14D6C" w14:textId="51808FEF" w:rsidR="009E57F0" w:rsidRPr="001B5E57" w:rsidRDefault="004D278A" w:rsidP="006520E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sz w:val="20"/>
                <w:szCs w:val="20"/>
              </w:rPr>
              <w:t>Y</w:t>
            </w:r>
            <w:r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ou can review the employee handbook on:</w:t>
            </w:r>
            <w:r w:rsidRPr="001B5E57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7" w:history="1">
              <w:r w:rsidR="001B5E57" w:rsidRPr="001B5E57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szCs w:val="20"/>
                  <w:lang w:eastAsia="en-US"/>
                </w:rPr>
                <w:t>https://www.dartmouth.edu/hrs/policy/</w:t>
              </w:r>
            </w:hyperlink>
            <w:r w:rsidR="001B5E57" w:rsidRPr="001B5E57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850ED" w:rsidRPr="001B5E57" w14:paraId="41BE9222" w14:textId="77777777" w:rsidTr="00376103">
        <w:trPr>
          <w:trHeight w:val="255"/>
        </w:trPr>
        <w:tc>
          <w:tcPr>
            <w:tcW w:w="10255" w:type="dxa"/>
            <w:shd w:val="clear" w:color="auto" w:fill="auto"/>
          </w:tcPr>
          <w:p w14:paraId="2AC0A323" w14:textId="4A40B889" w:rsidR="001850ED" w:rsidRPr="001B5E57" w:rsidRDefault="001850ED" w:rsidP="006520E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instrText xml:space="preserve"> FORMCHECKBOX </w:instrText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Request supplies and equipment, as needed</w:t>
            </w:r>
          </w:p>
          <w:p w14:paraId="0A0C7B03" w14:textId="5152AE82" w:rsidR="000D6F5B" w:rsidRPr="001B5E57" w:rsidRDefault="000D6F5B" w:rsidP="006520EE">
            <w:pP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        </w:t>
            </w:r>
          </w:p>
        </w:tc>
      </w:tr>
      <w:tr w:rsidR="001850ED" w:rsidRPr="001B5E57" w14:paraId="65C87325" w14:textId="77777777" w:rsidTr="00376103">
        <w:trPr>
          <w:trHeight w:val="255"/>
        </w:trPr>
        <w:tc>
          <w:tcPr>
            <w:tcW w:w="10255" w:type="dxa"/>
            <w:shd w:val="clear" w:color="auto" w:fill="auto"/>
          </w:tcPr>
          <w:p w14:paraId="07F440E3" w14:textId="17BFA2F3" w:rsidR="001850ED" w:rsidRPr="001B5E57" w:rsidRDefault="001850ED" w:rsidP="006520E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instrText xml:space="preserve"> FORMCHECKBOX </w:instrText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Attend campus events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  <w:p w14:paraId="5DC97BEF" w14:textId="77777777" w:rsidR="004D278A" w:rsidRPr="001B5E57" w:rsidRDefault="004D278A" w:rsidP="006520EE">
            <w:pPr>
              <w:rPr>
                <w:rFonts w:asciiTheme="minorHAnsi" w:eastAsia="Calibri" w:hAnsiTheme="minorHAnsi" w:cstheme="minorHAnsi"/>
                <w:sz w:val="10"/>
                <w:szCs w:val="10"/>
                <w:lang w:eastAsia="en-US"/>
              </w:rPr>
            </w:pPr>
          </w:p>
          <w:p w14:paraId="27C97CB5" w14:textId="1177DF8B" w:rsidR="000D6F5B" w:rsidRPr="001B5E57" w:rsidRDefault="000D6F5B" w:rsidP="006520EE">
            <w:pP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The Vox </w:t>
            </w:r>
            <w:r w:rsidR="00FC7E87"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(campus </w:t>
            </w:r>
            <w:r w:rsidR="001B5E57"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communication sent via email each morning</w:t>
            </w:r>
            <w:r w:rsidR="00FC7E87"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)</w:t>
            </w:r>
            <w:r w:rsidR="009E57F0"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515ABE"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provides a detailed list</w:t>
            </w:r>
            <w:r w:rsidR="00674D40"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of ongoing campus wide events </w:t>
            </w:r>
            <w:hyperlink r:id="rId18" w:history="1">
              <w:r w:rsidR="00B61E19" w:rsidRPr="007D2176">
                <w:rPr>
                  <w:rStyle w:val="Hyperlink"/>
                  <w:rFonts w:asciiTheme="minorHAnsi" w:eastAsia="Calibri" w:hAnsiTheme="minorHAnsi" w:cstheme="minorHAnsi"/>
                  <w:i/>
                  <w:iCs/>
                  <w:sz w:val="20"/>
                  <w:szCs w:val="20"/>
                  <w:lang w:eastAsia="en-US"/>
                </w:rPr>
                <w:t>http://www.dartmouth.edu/~vox/</w:t>
              </w:r>
            </w:hyperlink>
            <w:r w:rsidR="001B5E57"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850ED" w:rsidRPr="001B5E57" w14:paraId="60D512F9" w14:textId="77777777" w:rsidTr="00376103">
        <w:trPr>
          <w:trHeight w:val="255"/>
        </w:trPr>
        <w:tc>
          <w:tcPr>
            <w:tcW w:w="10255" w:type="dxa"/>
            <w:shd w:val="clear" w:color="auto" w:fill="auto"/>
          </w:tcPr>
          <w:p w14:paraId="62B6E444" w14:textId="2DDAF92E" w:rsidR="001850ED" w:rsidRPr="001B5E57" w:rsidRDefault="001850ED" w:rsidP="006520E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instrText xml:space="preserve"> FORMCHECKBOX </w:instrText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</w:r>
            <w:r w:rsidR="005B3A13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61E1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Check-in with Talent Acquisition</w:t>
            </w:r>
            <w:r w:rsidRPr="001B5E5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  <w:p w14:paraId="618B8CD4" w14:textId="77777777" w:rsidR="004D278A" w:rsidRPr="001B5E57" w:rsidRDefault="004D278A" w:rsidP="006520EE">
            <w:pPr>
              <w:rPr>
                <w:rFonts w:asciiTheme="minorHAnsi" w:eastAsia="Calibri" w:hAnsiTheme="minorHAnsi" w:cstheme="minorHAnsi"/>
                <w:sz w:val="10"/>
                <w:szCs w:val="10"/>
                <w:lang w:eastAsia="en-US"/>
              </w:rPr>
            </w:pPr>
          </w:p>
          <w:p w14:paraId="55F6362C" w14:textId="48EF4E91" w:rsidR="001850ED" w:rsidRPr="001B5E57" w:rsidRDefault="001850ED" w:rsidP="006520EE">
            <w:pP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1B5E57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 xml:space="preserve"> </w:t>
            </w:r>
            <w:r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Your Talent Acquisition Consultant w</w:t>
            </w:r>
            <w:r w:rsidR="00B61E19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ill</w:t>
            </w:r>
            <w:r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reach out to you </w:t>
            </w:r>
            <w:r w:rsidR="00B61E19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to discuss your onboarding experience! Feel free to engage with TA at any time: </w:t>
            </w:r>
            <w:hyperlink r:id="rId19" w:history="1">
              <w:r w:rsidR="00B61E19" w:rsidRPr="007D2176">
                <w:rPr>
                  <w:rStyle w:val="Hyperlink"/>
                  <w:rFonts w:asciiTheme="minorHAnsi" w:eastAsia="Calibri" w:hAnsiTheme="minorHAnsi" w:cstheme="minorHAnsi"/>
                  <w:i/>
                  <w:iCs/>
                  <w:sz w:val="20"/>
                  <w:szCs w:val="20"/>
                  <w:lang w:eastAsia="en-US"/>
                </w:rPr>
                <w:t>https://www.dartmouth.edu/hrs/employment/recruitment/index.html</w:t>
              </w:r>
            </w:hyperlink>
            <w:r w:rsidR="001B5E57" w:rsidRPr="001B5E57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7DADB970" w14:textId="71C2FE85" w:rsidR="00E461A3" w:rsidRPr="001B5E57" w:rsidRDefault="0032752A">
      <w:pPr>
        <w:rPr>
          <w:rFonts w:asciiTheme="minorHAnsi" w:hAnsiTheme="minorHAnsi" w:cstheme="minorHAnsi"/>
        </w:rPr>
      </w:pPr>
      <w:r w:rsidRPr="001B5E57">
        <w:rPr>
          <w:rFonts w:asciiTheme="minorHAnsi" w:hAnsiTheme="minorHAnsi" w:cstheme="minorHAnsi"/>
          <w:noProof/>
        </w:rPr>
        <w:t xml:space="preserve"> </w:t>
      </w:r>
      <w:r w:rsidR="00E461A3" w:rsidRPr="001B5E5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56A554F6" wp14:editId="617B0CE8">
            <wp:simplePos x="0" y="0"/>
            <wp:positionH relativeFrom="margin">
              <wp:posOffset>-647700</wp:posOffset>
            </wp:positionH>
            <wp:positionV relativeFrom="topMargin">
              <wp:posOffset>238125</wp:posOffset>
            </wp:positionV>
            <wp:extent cx="765175" cy="666750"/>
            <wp:effectExtent l="0" t="0" r="0" b="0"/>
            <wp:wrapSquare wrapText="bothSides"/>
            <wp:docPr id="1" name="Picture 1" descr="D-Pine_wordmark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-Pine_wordmark_CMY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61A3" w:rsidRPr="001B5E57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4A679" w14:textId="77777777" w:rsidR="005B3A13" w:rsidRDefault="005B3A13" w:rsidP="00E461A3">
      <w:r>
        <w:separator/>
      </w:r>
    </w:p>
  </w:endnote>
  <w:endnote w:type="continuationSeparator" w:id="0">
    <w:p w14:paraId="0557F63C" w14:textId="77777777" w:rsidR="005B3A13" w:rsidRDefault="005B3A13" w:rsidP="00E4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EBC8" w14:textId="77777777" w:rsidR="005B3A13" w:rsidRDefault="005B3A13" w:rsidP="00E461A3">
      <w:r>
        <w:separator/>
      </w:r>
    </w:p>
  </w:footnote>
  <w:footnote w:type="continuationSeparator" w:id="0">
    <w:p w14:paraId="265453DF" w14:textId="77777777" w:rsidR="005B3A13" w:rsidRDefault="005B3A13" w:rsidP="00E4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14A5" w14:textId="5F614476" w:rsidR="00E461A3" w:rsidRDefault="00E461A3" w:rsidP="00E461A3">
    <w:pPr>
      <w:pStyle w:val="Heading2"/>
      <w:spacing w:before="0" w:beforeAutospacing="0" w:after="0" w:afterAutospacing="0"/>
      <w:jc w:val="center"/>
    </w:pPr>
    <w:r>
      <w:t>Manager Onboarding Toolkit</w:t>
    </w:r>
  </w:p>
  <w:p w14:paraId="34430AA8" w14:textId="0AFCABF2" w:rsidR="00E461A3" w:rsidRPr="001A7887" w:rsidRDefault="00E461A3" w:rsidP="00E461A3">
    <w:pPr>
      <w:pStyle w:val="Heading2"/>
      <w:spacing w:before="0" w:beforeAutospacing="0" w:after="0" w:afterAutospacing="0"/>
      <w:jc w:val="center"/>
      <w:rPr>
        <w:rFonts w:ascii="Calibri" w:hAnsi="Calibri" w:cs="Calibri"/>
        <w:color w:val="385623"/>
        <w:sz w:val="28"/>
        <w:szCs w:val="28"/>
      </w:rPr>
    </w:pPr>
  </w:p>
  <w:p w14:paraId="1FE99539" w14:textId="5F0E62DA" w:rsidR="001A7887" w:rsidRPr="001A7887" w:rsidRDefault="001A7887" w:rsidP="001A7887">
    <w:pPr>
      <w:pStyle w:val="Heading2"/>
      <w:spacing w:before="0" w:beforeAutospacing="0" w:after="0" w:afterAutospacing="0"/>
      <w:jc w:val="center"/>
      <w:rPr>
        <w:rFonts w:ascii="Calibri" w:hAnsi="Calibri" w:cs="Calibri"/>
        <w:color w:val="385623"/>
        <w:sz w:val="28"/>
        <w:szCs w:val="28"/>
      </w:rPr>
    </w:pPr>
    <w:r w:rsidRPr="001A7887">
      <w:rPr>
        <w:rFonts w:ascii="Calibri" w:hAnsi="Calibri" w:cs="Calibri"/>
        <w:color w:val="385623"/>
        <w:sz w:val="28"/>
        <w:szCs w:val="28"/>
      </w:rPr>
      <w:t>New Hire checklist</w:t>
    </w:r>
  </w:p>
  <w:p w14:paraId="1A5D1F62" w14:textId="77777777" w:rsidR="00E461A3" w:rsidRDefault="00E461A3" w:rsidP="00E461A3">
    <w:pPr>
      <w:pStyle w:val="Heading2"/>
      <w:spacing w:before="0" w:beforeAutospacing="0" w:after="0" w:afterAutospacing="0"/>
      <w:jc w:val="center"/>
    </w:pPr>
  </w:p>
  <w:p w14:paraId="7F600613" w14:textId="77777777" w:rsidR="00E461A3" w:rsidRDefault="00E46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248F"/>
    <w:multiLevelType w:val="hybridMultilevel"/>
    <w:tmpl w:val="67DA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15EDF"/>
    <w:multiLevelType w:val="hybridMultilevel"/>
    <w:tmpl w:val="D8249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ED76B8"/>
    <w:multiLevelType w:val="hybridMultilevel"/>
    <w:tmpl w:val="6094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62BF0"/>
    <w:multiLevelType w:val="hybridMultilevel"/>
    <w:tmpl w:val="99802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281B34"/>
    <w:multiLevelType w:val="hybridMultilevel"/>
    <w:tmpl w:val="C3E8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97E1D"/>
    <w:multiLevelType w:val="hybridMultilevel"/>
    <w:tmpl w:val="FE7475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D7"/>
    <w:rsid w:val="0001089B"/>
    <w:rsid w:val="0009027C"/>
    <w:rsid w:val="000D6F5B"/>
    <w:rsid w:val="000E3FB6"/>
    <w:rsid w:val="000F0C5A"/>
    <w:rsid w:val="000F2C79"/>
    <w:rsid w:val="001234D7"/>
    <w:rsid w:val="001850ED"/>
    <w:rsid w:val="001A7887"/>
    <w:rsid w:val="001B5E57"/>
    <w:rsid w:val="0020724E"/>
    <w:rsid w:val="002464A9"/>
    <w:rsid w:val="00276C42"/>
    <w:rsid w:val="002827CD"/>
    <w:rsid w:val="002A7AA7"/>
    <w:rsid w:val="002B05CF"/>
    <w:rsid w:val="00317616"/>
    <w:rsid w:val="00321905"/>
    <w:rsid w:val="0032752A"/>
    <w:rsid w:val="0033203F"/>
    <w:rsid w:val="00372C87"/>
    <w:rsid w:val="00376103"/>
    <w:rsid w:val="003B5C3C"/>
    <w:rsid w:val="003C1B3F"/>
    <w:rsid w:val="003F1E10"/>
    <w:rsid w:val="00432DC2"/>
    <w:rsid w:val="004821F5"/>
    <w:rsid w:val="004D278A"/>
    <w:rsid w:val="004D4823"/>
    <w:rsid w:val="00502FF8"/>
    <w:rsid w:val="00515ABE"/>
    <w:rsid w:val="00597849"/>
    <w:rsid w:val="005A5595"/>
    <w:rsid w:val="005B3A13"/>
    <w:rsid w:val="006520EE"/>
    <w:rsid w:val="00656BBC"/>
    <w:rsid w:val="006619D6"/>
    <w:rsid w:val="00674D40"/>
    <w:rsid w:val="00693359"/>
    <w:rsid w:val="006A4773"/>
    <w:rsid w:val="006D2D83"/>
    <w:rsid w:val="006D3C44"/>
    <w:rsid w:val="006F6620"/>
    <w:rsid w:val="007A76A3"/>
    <w:rsid w:val="007B62EF"/>
    <w:rsid w:val="008960D0"/>
    <w:rsid w:val="00991547"/>
    <w:rsid w:val="00997678"/>
    <w:rsid w:val="009C0BED"/>
    <w:rsid w:val="009E57F0"/>
    <w:rsid w:val="00AA2445"/>
    <w:rsid w:val="00AC2754"/>
    <w:rsid w:val="00B61E19"/>
    <w:rsid w:val="00C13F19"/>
    <w:rsid w:val="00C17026"/>
    <w:rsid w:val="00C475D9"/>
    <w:rsid w:val="00C87CB6"/>
    <w:rsid w:val="00CF0ACB"/>
    <w:rsid w:val="00D74BA4"/>
    <w:rsid w:val="00D96D5B"/>
    <w:rsid w:val="00DB47D1"/>
    <w:rsid w:val="00DB7D90"/>
    <w:rsid w:val="00DD5DBA"/>
    <w:rsid w:val="00E461A3"/>
    <w:rsid w:val="00E4655A"/>
    <w:rsid w:val="00E74E16"/>
    <w:rsid w:val="00E92889"/>
    <w:rsid w:val="00EE57B1"/>
    <w:rsid w:val="00FB2084"/>
    <w:rsid w:val="00FC2447"/>
    <w:rsid w:val="00FC784F"/>
    <w:rsid w:val="00FC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E99E2"/>
  <w15:chartTrackingRefBased/>
  <w15:docId w15:val="{243EB1EF-99E0-4696-BB37-8A0EFBA7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8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link w:val="Heading2Char"/>
    <w:qFormat/>
    <w:rsid w:val="00E461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1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1A3"/>
  </w:style>
  <w:style w:type="paragraph" w:styleId="Footer">
    <w:name w:val="footer"/>
    <w:basedOn w:val="Normal"/>
    <w:link w:val="FooterChar"/>
    <w:uiPriority w:val="99"/>
    <w:unhideWhenUsed/>
    <w:rsid w:val="00E461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1A3"/>
  </w:style>
  <w:style w:type="character" w:customStyle="1" w:styleId="Heading2Char">
    <w:name w:val="Heading 2 Char"/>
    <w:basedOn w:val="DefaultParagraphFont"/>
    <w:link w:val="Heading2"/>
    <w:rsid w:val="00E461A3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character" w:styleId="Hyperlink">
    <w:name w:val="Hyperlink"/>
    <w:rsid w:val="001A78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7887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C24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57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rtgo.org/netid" TargetMode="External"/><Relationship Id="rId13" Type="http://schemas.openxmlformats.org/officeDocument/2006/relationships/hyperlink" Target="https://www.dartmouth.edu/hrs/employment/employment_verification/index.html" TargetMode="External"/><Relationship Id="rId18" Type="http://schemas.openxmlformats.org/officeDocument/2006/relationships/hyperlink" Target="http://www.dartmouth.edu/~vox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claim.dartmouth.edu" TargetMode="External"/><Relationship Id="rId12" Type="http://schemas.openxmlformats.org/officeDocument/2006/relationships/hyperlink" Target="https://www.dartmouth.edu/fom/services/parking/" TargetMode="External"/><Relationship Id="rId17" Type="http://schemas.openxmlformats.org/officeDocument/2006/relationships/hyperlink" Target="https://www.dartmouth.edu/hrs/polic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artmouth.edu/finance/employee-services/employee_lifecycle/onboarding_resources_new_employees.php" TargetMode="Externa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artmouth.edu/hrs/benefits/new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artmouth.edu/hrs/profldev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uman.resources@dartmouth.edu" TargetMode="External"/><Relationship Id="rId19" Type="http://schemas.openxmlformats.org/officeDocument/2006/relationships/hyperlink" Target="https://www.dartmouth.edu/hrs/employment/recruitment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p@dartmouth.edu" TargetMode="External"/><Relationship Id="rId14" Type="http://schemas.openxmlformats.org/officeDocument/2006/relationships/hyperlink" Target="http://www.dartmouth.edu/eh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Gandhi</dc:creator>
  <cp:keywords/>
  <dc:description/>
  <cp:lastModifiedBy>Kate Everett</cp:lastModifiedBy>
  <cp:revision>2</cp:revision>
  <dcterms:created xsi:type="dcterms:W3CDTF">2022-03-02T15:42:00Z</dcterms:created>
  <dcterms:modified xsi:type="dcterms:W3CDTF">2022-03-02T15:42:00Z</dcterms:modified>
</cp:coreProperties>
</file>