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B52B" w14:textId="13D78E6D" w:rsidR="000A122C" w:rsidRDefault="000A122C" w:rsidP="000A122C">
      <w:pPr>
        <w:ind w:right="-86"/>
        <w:jc w:val="center"/>
        <w:rPr>
          <w:b/>
          <w:color w:val="A6A6A6"/>
          <w:sz w:val="22"/>
          <w:szCs w:val="22"/>
        </w:rPr>
      </w:pPr>
      <w:bookmarkStart w:id="0" w:name="_GoBack"/>
      <w:bookmarkEnd w:id="0"/>
      <w:r>
        <w:rPr>
          <w:b/>
          <w:color w:val="A6A6A6"/>
          <w:sz w:val="22"/>
          <w:szCs w:val="22"/>
        </w:rPr>
        <w:t xml:space="preserve">Dartmouth College </w:t>
      </w:r>
    </w:p>
    <w:p w14:paraId="0F5E29E9" w14:textId="77777777" w:rsidR="000A122C" w:rsidRDefault="000A122C" w:rsidP="000A122C">
      <w:pPr>
        <w:ind w:right="-90"/>
        <w:jc w:val="center"/>
        <w:rPr>
          <w:b/>
          <w:color w:val="A6A6A6"/>
          <w:sz w:val="22"/>
          <w:szCs w:val="22"/>
        </w:rPr>
      </w:pPr>
      <w:r>
        <w:rPr>
          <w:b/>
          <w:color w:val="A6A6A6"/>
          <w:sz w:val="22"/>
          <w:szCs w:val="22"/>
        </w:rPr>
        <w:t>COMMITTEE FOR THE PROTECTION OF HUMAN SUBJECTS</w:t>
      </w:r>
    </w:p>
    <w:p w14:paraId="2A7A89B7" w14:textId="4F7FB34E" w:rsidR="000A122C" w:rsidRPr="00D410C1" w:rsidRDefault="005970B4" w:rsidP="00D410C1">
      <w:pPr>
        <w:ind w:right="-86"/>
        <w:jc w:val="center"/>
        <w:rPr>
          <w:b/>
          <w:color w:val="A6A6A6"/>
          <w:sz w:val="22"/>
          <w:szCs w:val="22"/>
        </w:rPr>
      </w:pPr>
      <w:hyperlink r:id="rId8" w:history="1">
        <w:r w:rsidR="000A122C">
          <w:rPr>
            <w:rStyle w:val="Hyperlink"/>
            <w:b/>
            <w:color w:val="A6A6A6"/>
            <w:sz w:val="22"/>
            <w:szCs w:val="22"/>
          </w:rPr>
          <w:t>CPHS</w:t>
        </w:r>
        <w:r w:rsidR="008D362C" w:rsidDel="008D362C">
          <w:rPr>
            <w:rStyle w:val="Hyperlink"/>
            <w:b/>
            <w:color w:val="A6A6A6"/>
            <w:sz w:val="22"/>
            <w:szCs w:val="22"/>
          </w:rPr>
          <w:t xml:space="preserve"> </w:t>
        </w:r>
        <w:r w:rsidR="000A122C">
          <w:rPr>
            <w:rStyle w:val="Hyperlink"/>
            <w:b/>
            <w:color w:val="A6A6A6"/>
            <w:sz w:val="22"/>
            <w:szCs w:val="22"/>
          </w:rPr>
          <w:t>@Dartmouth.edu</w:t>
        </w:r>
      </w:hyperlink>
      <w:r w:rsidR="000A122C">
        <w:rPr>
          <w:b/>
          <w:color w:val="A6A6A6"/>
          <w:sz w:val="22"/>
          <w:szCs w:val="22"/>
        </w:rPr>
        <w:t xml:space="preserve"> • 603-646-6482</w:t>
      </w:r>
    </w:p>
    <w:p w14:paraId="3A02028E" w14:textId="77777777" w:rsidR="000A122C" w:rsidRPr="00C31A32" w:rsidRDefault="000A122C" w:rsidP="000A122C">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12"/>
          <w:u w:val="single"/>
        </w:rPr>
      </w:pPr>
    </w:p>
    <w:p w14:paraId="7A28C997" w14:textId="77777777" w:rsidR="000A122C" w:rsidRDefault="000A122C" w:rsidP="0030055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NOT HUMAN SUBJECTS RESEARCH APPLICATION</w:t>
      </w:r>
    </w:p>
    <w:p w14:paraId="3BC4DC7B" w14:textId="77777777" w:rsidR="000A122C" w:rsidRPr="008A1062" w:rsidRDefault="000A122C" w:rsidP="008A106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12"/>
        </w:rPr>
      </w:pPr>
      <w:r>
        <w:rPr>
          <w:noProof/>
        </w:rPr>
        <mc:AlternateContent>
          <mc:Choice Requires="wps">
            <w:drawing>
              <wp:anchor distT="0" distB="0" distL="114300" distR="114300" simplePos="0" relativeHeight="251659264" behindDoc="0" locked="0" layoutInCell="1" allowOverlap="1" wp14:anchorId="1249CA98" wp14:editId="33EDEE01">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D74EA7"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" strokeweight="1.25pt">
                <v:shadow color="black" offset="1pt,1pt"/>
              </v:shape>
            </w:pict>
          </mc:Fallback>
        </mc:AlternateContent>
      </w:r>
    </w:p>
    <w:p w14:paraId="0A4B1C79" w14:textId="77777777" w:rsidR="00300557" w:rsidRDefault="000A122C" w:rsidP="00300557">
      <w:pPr>
        <w:ind w:firstLine="720"/>
        <w:rPr>
          <w:b/>
        </w:rPr>
      </w:pPr>
      <w:r>
        <w:rPr>
          <w:b/>
        </w:rPr>
        <w:t>Name: _______________________________________</w:t>
      </w:r>
      <w:r w:rsidR="00300557">
        <w:rPr>
          <w:b/>
        </w:rPr>
        <w:t>_____________ CPHS#</w:t>
      </w:r>
    </w:p>
    <w:p w14:paraId="7E9013DD" w14:textId="77777777" w:rsidR="00300557" w:rsidRPr="00300557" w:rsidRDefault="00300557" w:rsidP="00300557">
      <w:pPr>
        <w:ind w:firstLine="720"/>
        <w:rPr>
          <w:b/>
          <w:sz w:val="14"/>
        </w:rPr>
      </w:pPr>
    </w:p>
    <w:p w14:paraId="7856F12E" w14:textId="77777777" w:rsidR="00C31A32" w:rsidRDefault="000A122C" w:rsidP="00C31A32">
      <w:pPr>
        <w:ind w:left="720"/>
        <w:rPr>
          <w:b/>
        </w:rPr>
      </w:pPr>
      <w:r>
        <w:rPr>
          <w:b/>
        </w:rPr>
        <w:t>Project Title: _________________________________</w:t>
      </w:r>
      <w:r w:rsidR="00C31A32">
        <w:rPr>
          <w:b/>
        </w:rPr>
        <w:t>_______________________________</w:t>
      </w:r>
      <w:r w:rsidR="00C31A32">
        <w:rPr>
          <w:b/>
        </w:rPr>
        <w:tab/>
      </w:r>
    </w:p>
    <w:p w14:paraId="3A6F6121" w14:textId="77777777" w:rsidR="000A122C" w:rsidRPr="00C31A32" w:rsidRDefault="000A122C" w:rsidP="00C31A32">
      <w:pPr>
        <w:ind w:left="720"/>
        <w:rPr>
          <w:b/>
          <w:sz w:val="12"/>
        </w:rPr>
      </w:pPr>
      <w:r w:rsidRPr="00C31A32">
        <w:rPr>
          <w:b/>
          <w:sz w:val="12"/>
        </w:rPr>
        <w:tab/>
      </w:r>
    </w:p>
    <w:p w14:paraId="5DEE0CB9" w14:textId="1317C5CC" w:rsidR="000A122C" w:rsidRDefault="007B6505" w:rsidP="000A122C">
      <w:pPr>
        <w:ind w:left="720"/>
        <w:rPr>
          <w:b/>
        </w:rPr>
      </w:pPr>
      <w:r>
        <w:rPr>
          <w:b/>
        </w:rPr>
        <w:t>Projects that do not meet the regulatory definition of r</w:t>
      </w:r>
      <w:r w:rsidR="000A122C">
        <w:rPr>
          <w:b/>
        </w:rPr>
        <w:t xml:space="preserve">esearch involving human subjects </w:t>
      </w:r>
      <w:r>
        <w:rPr>
          <w:b/>
        </w:rPr>
        <w:t xml:space="preserve">are </w:t>
      </w:r>
      <w:r w:rsidR="000A122C">
        <w:rPr>
          <w:b/>
        </w:rPr>
        <w:t>not under the purview of the IRB.  The following questions step through the process of determining whether your project is under the purview of the IRB. For example:  A project may involve research but not involve human subjects.</w:t>
      </w:r>
    </w:p>
    <w:p w14:paraId="106AF7F7" w14:textId="77777777" w:rsidR="000A122C" w:rsidRPr="008A1062" w:rsidRDefault="000A122C" w:rsidP="000A122C">
      <w:pPr>
        <w:rPr>
          <w:b/>
          <w:sz w:val="12"/>
          <w:szCs w:val="12"/>
        </w:rPr>
      </w:pPr>
    </w:p>
    <w:p w14:paraId="72B781A3" w14:textId="77777777" w:rsidR="000A122C" w:rsidRPr="00C31A32" w:rsidRDefault="000A122C" w:rsidP="000A122C">
      <w:pPr>
        <w:rPr>
          <w:b/>
          <w:sz w:val="12"/>
        </w:rPr>
      </w:pPr>
      <w:r>
        <w:rPr>
          <w:noProof/>
        </w:rPr>
        <mc:AlternateContent>
          <mc:Choice Requires="wps">
            <w:drawing>
              <wp:anchor distT="0" distB="0" distL="114300" distR="114300" simplePos="0" relativeHeight="251658240" behindDoc="0" locked="0" layoutInCell="1" allowOverlap="1" wp14:anchorId="49D06C76" wp14:editId="5BDDCB60">
                <wp:simplePos x="0" y="0"/>
                <wp:positionH relativeFrom="column">
                  <wp:posOffset>0</wp:posOffset>
                </wp:positionH>
                <wp:positionV relativeFrom="paragraph">
                  <wp:posOffset>0</wp:posOffset>
                </wp:positionV>
                <wp:extent cx="6829425" cy="635"/>
                <wp:effectExtent l="0" t="0" r="9525"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A6A62E" id="Straight Arrow Connector 29"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" strokeweight="1.25pt">
                <v:shadow color="black" offset="1pt,1pt"/>
              </v:shape>
            </w:pict>
          </mc:Fallback>
        </mc:AlternateContent>
      </w:r>
      <w:r w:rsidR="008A1062">
        <w:rPr>
          <w:b/>
          <w:sz w:val="16"/>
        </w:rPr>
        <w:t xml:space="preserve"> </w:t>
      </w:r>
    </w:p>
    <w:p w14:paraId="04F5524A" w14:textId="77777777" w:rsidR="00466713" w:rsidRDefault="00562CEF" w:rsidP="000A122C">
      <w:pPr>
        <w:numPr>
          <w:ilvl w:val="0"/>
          <w:numId w:val="1"/>
        </w:numPr>
        <w:rPr>
          <w:b/>
        </w:rPr>
      </w:pPr>
      <w:sdt>
        <w:sdtPr>
          <w:rPr>
            <w:b/>
          </w:rPr>
          <w:id w:val="-118770943"/>
          <w14:checkbox>
            <w14:checked w14:val="0"/>
            <w14:checkedState w14:val="2612" w14:font="MS Mincho"/>
            <w14:uncheckedState w14:val="2610" w14:font="MS Mincho"/>
          </w14:checkbox>
        </w:sdtPr>
        <w:sdtEndPr/>
        <w:sdtContent>
          <w:r w:rsidR="00466713">
            <w:rPr>
              <w:rFonts w:ascii="MS Gothic" w:eastAsia="MS Gothic" w:hint="eastAsia"/>
              <w:b/>
            </w:rPr>
            <w:t>☐</w:t>
          </w:r>
        </w:sdtContent>
      </w:sdt>
      <w:r w:rsidR="00466713">
        <w:rPr>
          <w:b/>
        </w:rPr>
        <w:t xml:space="preserve">  Meets the definition of r</w:t>
      </w:r>
      <w:r w:rsidR="000A122C">
        <w:rPr>
          <w:b/>
        </w:rPr>
        <w:t xml:space="preserve">esearch:  </w:t>
      </w:r>
    </w:p>
    <w:p w14:paraId="2A136868" w14:textId="477A1F36" w:rsidR="000A122C" w:rsidRPr="00C31A32" w:rsidRDefault="008D362C" w:rsidP="000A122C">
      <w:pPr>
        <w:ind w:left="360"/>
        <w:rPr>
          <w:b/>
          <w:sz w:val="12"/>
          <w:szCs w:val="16"/>
        </w:rPr>
      </w:pPr>
      <w:r>
        <w:t>45 CFR 46.102(l) Research means a systematic investigation, including research development, testing and evaluation, designed to develop or contribute to generalizable knowledge.</w:t>
      </w:r>
      <w:r w:rsidR="00466713">
        <w:rPr>
          <w:b/>
        </w:rPr>
        <w:t xml:space="preserve"> </w:t>
      </w:r>
    </w:p>
    <w:p w14:paraId="45992CFB" w14:textId="77777777" w:rsidR="00466713" w:rsidRPr="00E95A96" w:rsidRDefault="00466713" w:rsidP="00E95A96">
      <w:pPr>
        <w:tabs>
          <w:tab w:val="left" w:pos="1890"/>
        </w:tabs>
        <w:ind w:firstLine="360"/>
        <w:rPr>
          <w:rFonts w:asciiTheme="majorHAnsi" w:eastAsia="Arial Unicode MS" w:hAnsiTheme="majorHAnsi" w:cs="Arial Unicode MS"/>
          <w:b/>
          <w:sz w:val="22"/>
          <w:szCs w:val="22"/>
        </w:rPr>
      </w:pPr>
      <w:r w:rsidRPr="00E95A96">
        <w:rPr>
          <w:rFonts w:asciiTheme="majorHAnsi" w:eastAsia="Arial Unicode MS" w:hAnsiTheme="majorHAnsi" w:cs="Arial Unicode MS"/>
          <w:b/>
          <w:sz w:val="22"/>
          <w:szCs w:val="22"/>
        </w:rPr>
        <w:t xml:space="preserve">-OR - </w:t>
      </w:r>
    </w:p>
    <w:p w14:paraId="205F72CD" w14:textId="77777777" w:rsidR="00466713" w:rsidRPr="00C31A32" w:rsidRDefault="00466713" w:rsidP="000A122C">
      <w:pPr>
        <w:ind w:left="360"/>
        <w:rPr>
          <w:b/>
          <w:sz w:val="12"/>
          <w:szCs w:val="16"/>
        </w:rPr>
      </w:pPr>
    </w:p>
    <w:p w14:paraId="08C3DF3E" w14:textId="73103AF2" w:rsidR="00CA6D5E" w:rsidRDefault="00562CEF" w:rsidP="00E95A96">
      <w:pPr>
        <w:pStyle w:val="ListParagraph"/>
        <w:ind w:hanging="360"/>
      </w:pPr>
      <w:sdt>
        <w:sdtPr>
          <w:rPr>
            <w:b/>
          </w:rPr>
          <w:id w:val="-1670242615"/>
          <w14:checkbox>
            <w14:checked w14:val="0"/>
            <w14:checkedState w14:val="2612" w14:font="MS Mincho"/>
            <w14:uncheckedState w14:val="2610" w14:font="MS Mincho"/>
          </w14:checkbox>
        </w:sdtPr>
        <w:sdtEndPr/>
        <w:sdtContent>
          <w:r w:rsidR="00466713">
            <w:rPr>
              <w:rFonts w:ascii="MS Gothic" w:eastAsia="MS Gothic" w:hint="eastAsia"/>
              <w:b/>
            </w:rPr>
            <w:t>☐</w:t>
          </w:r>
        </w:sdtContent>
      </w:sdt>
      <w:r w:rsidR="00466713">
        <w:rPr>
          <w:b/>
        </w:rPr>
        <w:t xml:space="preserve">  </w:t>
      </w:r>
      <w:r w:rsidR="00C21EC9">
        <w:rPr>
          <w:b/>
        </w:rPr>
        <w:t xml:space="preserve">Does not meet the definition of </w:t>
      </w:r>
      <w:r w:rsidR="00466713">
        <w:rPr>
          <w:b/>
        </w:rPr>
        <w:t xml:space="preserve">research.  </w:t>
      </w:r>
      <w:r w:rsidR="00323DE8">
        <w:t>H</w:t>
      </w:r>
      <w:r w:rsidR="000A122C">
        <w:t xml:space="preserve">ere are </w:t>
      </w:r>
      <w:r w:rsidR="00323DE8">
        <w:t xml:space="preserve">some </w:t>
      </w:r>
      <w:r w:rsidR="000A122C">
        <w:t>other activities that may not meet the regulatory definition of research</w:t>
      </w:r>
      <w:r w:rsidR="00466713">
        <w:t>:</w:t>
      </w:r>
    </w:p>
    <w:p w14:paraId="5D580CE9" w14:textId="77777777" w:rsidR="00CA6D5E" w:rsidRPr="008A1062" w:rsidRDefault="00CA6D5E" w:rsidP="00CA6D5E">
      <w:pPr>
        <w:pStyle w:val="ListParagraph"/>
        <w:rPr>
          <w:sz w:val="12"/>
        </w:rPr>
      </w:pPr>
    </w:p>
    <w:p w14:paraId="675389FF" w14:textId="27BF75A1" w:rsidR="008D362C" w:rsidRDefault="00562CEF" w:rsidP="008D362C">
      <w:pPr>
        <w:pStyle w:val="ListParagraph"/>
      </w:pPr>
      <w:sdt>
        <w:sdtPr>
          <w:id w:val="1785543624"/>
          <w14:checkbox>
            <w14:checked w14:val="0"/>
            <w14:checkedState w14:val="2612" w14:font="MS Mincho"/>
            <w14:uncheckedState w14:val="2610" w14:font="MS Mincho"/>
          </w14:checkbox>
        </w:sdtPr>
        <w:sdtEndPr/>
        <w:sdtContent>
          <w:r w:rsidR="008D362C">
            <w:rPr>
              <w:rFonts w:ascii="MS Mincho" w:eastAsia="MS Mincho" w:hAnsi="MS Mincho" w:hint="eastAsia"/>
            </w:rPr>
            <w:t>☐</w:t>
          </w:r>
        </w:sdtContent>
      </w:sdt>
      <w:r w:rsidR="00CA6D5E">
        <w:t xml:space="preserve">  </w:t>
      </w:r>
      <w:r w:rsidR="008D362C">
        <w:t xml:space="preserve">45 CFR 46.102(l)(1) </w:t>
      </w:r>
      <w:r w:rsidR="008D362C" w:rsidRPr="00562CEF">
        <w:rPr>
          <w:b/>
          <w:bCs/>
        </w:rPr>
        <w:t>Scholarly and journalistic activities</w:t>
      </w:r>
      <w:r w:rsidR="008D362C">
        <w:t xml:space="preserve"> (e.g., oral history, journalism, biography, literary criticism, legal research, and historical scholarship), including the collection and use of information, that focus directly on the specific individuals about whom the information is collected.</w:t>
      </w:r>
    </w:p>
    <w:p w14:paraId="771061A0" w14:textId="77777777" w:rsidR="007B6505" w:rsidRDefault="007B6505" w:rsidP="008D362C">
      <w:pPr>
        <w:pStyle w:val="ListParagraph"/>
      </w:pPr>
    </w:p>
    <w:p w14:paraId="4AC8164B" w14:textId="35E584D3" w:rsidR="008D362C" w:rsidRDefault="00562CEF" w:rsidP="008D362C">
      <w:pPr>
        <w:pStyle w:val="ListParagraph"/>
      </w:pPr>
      <w:sdt>
        <w:sdtPr>
          <w:id w:val="-849100442"/>
          <w14:checkbox>
            <w14:checked w14:val="0"/>
            <w14:checkedState w14:val="2612" w14:font="MS Mincho"/>
            <w14:uncheckedState w14:val="2610" w14:font="MS Mincho"/>
          </w14:checkbox>
        </w:sdtPr>
        <w:sdtEndPr/>
        <w:sdtContent>
          <w:r w:rsidR="008D362C">
            <w:rPr>
              <w:rFonts w:ascii="MS Mincho" w:eastAsia="MS Mincho" w:hAnsi="MS Mincho" w:hint="eastAsia"/>
            </w:rPr>
            <w:t>☐</w:t>
          </w:r>
        </w:sdtContent>
      </w:sdt>
      <w:r w:rsidR="008D362C">
        <w:t xml:space="preserve">45 CFR 46.102(l)(2) </w:t>
      </w:r>
      <w:r w:rsidR="008D362C" w:rsidRPr="00562CEF">
        <w:rPr>
          <w:b/>
          <w:bCs/>
        </w:rPr>
        <w:t>Public health surveillance activities,</w:t>
      </w:r>
      <w:r w:rsidR="008D362C">
        <w:t xml:space="preserve">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008D362C">
        <w:t>during the course of</w:t>
      </w:r>
      <w:proofErr w:type="gramEnd"/>
      <w:r w:rsidR="008D362C">
        <w:t xml:space="preserve"> an event or crisis that threatens public health (including natural or man-made disasters).</w:t>
      </w:r>
    </w:p>
    <w:p w14:paraId="5E6F6BB9" w14:textId="77777777" w:rsidR="008D362C" w:rsidRDefault="008D362C" w:rsidP="00466713">
      <w:pPr>
        <w:pStyle w:val="ListParagraph"/>
      </w:pPr>
    </w:p>
    <w:p w14:paraId="15F43A1D" w14:textId="4F6F2D33" w:rsidR="00CA6D5E" w:rsidRDefault="00562CEF" w:rsidP="00466713">
      <w:pPr>
        <w:pStyle w:val="ListParagraph"/>
      </w:pPr>
      <w:sdt>
        <w:sdtPr>
          <w:id w:val="27844388"/>
          <w14:checkbox>
            <w14:checked w14:val="0"/>
            <w14:checkedState w14:val="2612" w14:font="MS Mincho"/>
            <w14:uncheckedState w14:val="2610" w14:font="MS Mincho"/>
          </w14:checkbox>
        </w:sdtPr>
        <w:sdtEndPr/>
        <w:sdtContent>
          <w:r w:rsidR="008D362C">
            <w:rPr>
              <w:rFonts w:ascii="MS Mincho" w:eastAsia="MS Mincho" w:hAnsi="MS Mincho" w:hint="eastAsia"/>
            </w:rPr>
            <w:t>☐</w:t>
          </w:r>
        </w:sdtContent>
      </w:sdt>
      <w:r w:rsidR="008D362C">
        <w:t xml:space="preserve"> </w:t>
      </w:r>
      <w:r w:rsidR="000A122C">
        <w:t xml:space="preserve">Case studies do not meet the regulatory definition of human </w:t>
      </w:r>
      <w:proofErr w:type="gramStart"/>
      <w:r w:rsidR="000A122C">
        <w:t>subjects</w:t>
      </w:r>
      <w:proofErr w:type="gramEnd"/>
      <w:r w:rsidR="000A122C">
        <w:t xml:space="preserve"> research.</w:t>
      </w:r>
    </w:p>
    <w:p w14:paraId="55661A7D" w14:textId="77777777" w:rsidR="00466713" w:rsidRDefault="00562CEF" w:rsidP="00E95A96">
      <w:pPr>
        <w:ind w:left="2160" w:hanging="360"/>
      </w:pPr>
      <w:sdt>
        <w:sdtPr>
          <w:id w:val="-1512753603"/>
          <w14:checkbox>
            <w14:checked w14:val="0"/>
            <w14:checkedState w14:val="2612" w14:font="MS Mincho"/>
            <w14:uncheckedState w14:val="2610" w14:font="MS Mincho"/>
          </w14:checkbox>
        </w:sdtPr>
        <w:sdtEndPr/>
        <w:sdtContent>
          <w:r w:rsidR="000F3AAB">
            <w:rPr>
              <w:rFonts w:ascii="MS Mincho" w:eastAsia="MS Mincho" w:hAnsi="MS Mincho" w:hint="eastAsia"/>
            </w:rPr>
            <w:t>☐</w:t>
          </w:r>
        </w:sdtContent>
      </w:sdt>
      <w:r w:rsidR="00466713">
        <w:t xml:space="preserve">  </w:t>
      </w:r>
      <w:r w:rsidR="00300557">
        <w:t>B</w:t>
      </w:r>
      <w:r w:rsidR="00300557" w:rsidRPr="00300557">
        <w:t xml:space="preserve">y checking this box the investigator confirms consideration to obtain permission </w:t>
      </w:r>
      <w:r w:rsidR="00466713">
        <w:t xml:space="preserve">from the individuals </w:t>
      </w:r>
      <w:r w:rsidR="00466713" w:rsidRPr="000A122C">
        <w:t>involved</w:t>
      </w:r>
    </w:p>
    <w:p w14:paraId="491310D7" w14:textId="5F070B0D" w:rsidR="00466713" w:rsidRDefault="00562CEF" w:rsidP="00E95A96">
      <w:pPr>
        <w:ind w:left="2160" w:hanging="360"/>
      </w:pPr>
      <w:sdt>
        <w:sdtPr>
          <w:id w:val="540402976"/>
          <w14:checkbox>
            <w14:checked w14:val="0"/>
            <w14:checkedState w14:val="2612" w14:font="MS Mincho"/>
            <w14:uncheckedState w14:val="2610" w14:font="MS Mincho"/>
          </w14:checkbox>
        </w:sdtPr>
        <w:sdtEndPr/>
        <w:sdtContent>
          <w:r w:rsidR="00466713">
            <w:rPr>
              <w:rFonts w:ascii="MS Gothic" w:eastAsia="MS Gothic" w:hint="eastAsia"/>
            </w:rPr>
            <w:t>☐</w:t>
          </w:r>
        </w:sdtContent>
      </w:sdt>
      <w:r w:rsidR="00466713">
        <w:t xml:space="preserve">  </w:t>
      </w:r>
      <w:r w:rsidR="00300557">
        <w:t>B</w:t>
      </w:r>
      <w:r w:rsidR="00300557" w:rsidRPr="00300557">
        <w:t xml:space="preserve">y checking this box </w:t>
      </w:r>
      <w:r w:rsidR="00D33A69" w:rsidRPr="00300557">
        <w:t xml:space="preserve">the investigator </w:t>
      </w:r>
      <w:r w:rsidR="00300557" w:rsidRPr="00300557">
        <w:t>confirm</w:t>
      </w:r>
      <w:r w:rsidR="00D33A69">
        <w:t>s</w:t>
      </w:r>
      <w:r w:rsidR="00300557" w:rsidRPr="00300557">
        <w:t xml:space="preserve"> all data presented or published will be de</w:t>
      </w:r>
      <w:r w:rsidR="00323DE8">
        <w:t>-</w:t>
      </w:r>
      <w:r w:rsidR="00300557" w:rsidRPr="00300557">
        <w:t>identified</w:t>
      </w:r>
      <w:r w:rsidR="00466713" w:rsidRPr="000A122C">
        <w:t>.</w:t>
      </w:r>
    </w:p>
    <w:p w14:paraId="7B79E35D" w14:textId="77777777" w:rsidR="00466713" w:rsidRPr="00C31A32" w:rsidRDefault="00466713" w:rsidP="00466713">
      <w:pPr>
        <w:ind w:left="1080" w:firstLine="720"/>
        <w:rPr>
          <w:sz w:val="10"/>
          <w:szCs w:val="12"/>
        </w:rPr>
      </w:pPr>
    </w:p>
    <w:p w14:paraId="0E147022" w14:textId="77777777" w:rsidR="00466713" w:rsidRDefault="00562CEF" w:rsidP="00466713">
      <w:pPr>
        <w:pStyle w:val="ListParagraph"/>
      </w:pPr>
      <w:sdt>
        <w:sdtPr>
          <w:id w:val="-801702372"/>
          <w14:checkbox>
            <w14:checked w14:val="0"/>
            <w14:checkedState w14:val="2612" w14:font="MS Mincho"/>
            <w14:uncheckedState w14:val="2610" w14:font="MS Mincho"/>
          </w14:checkbox>
        </w:sdtPr>
        <w:sdtEndPr/>
        <w:sdtContent>
          <w:r w:rsidR="008A1062">
            <w:rPr>
              <w:rFonts w:ascii="MS Gothic" w:eastAsia="MS Gothic" w:hint="eastAsia"/>
            </w:rPr>
            <w:t>☐</w:t>
          </w:r>
        </w:sdtContent>
      </w:sdt>
      <w:r w:rsidR="00466713">
        <w:t xml:space="preserve">  This project is program evaluation without a research component.</w:t>
      </w:r>
    </w:p>
    <w:p w14:paraId="411E79E1" w14:textId="77777777" w:rsidR="00466713" w:rsidRPr="00C31A32" w:rsidRDefault="00466713" w:rsidP="00466713">
      <w:pPr>
        <w:pStyle w:val="ListParagraph"/>
        <w:rPr>
          <w:sz w:val="10"/>
          <w:szCs w:val="12"/>
        </w:rPr>
      </w:pPr>
    </w:p>
    <w:p w14:paraId="4936890D" w14:textId="77777777" w:rsidR="000A122C" w:rsidRDefault="00562CEF" w:rsidP="00D410C1">
      <w:pPr>
        <w:ind w:left="360" w:firstLine="360"/>
      </w:pPr>
      <w:sdt>
        <w:sdtPr>
          <w:id w:val="-1806465721"/>
          <w14:checkbox>
            <w14:checked w14:val="0"/>
            <w14:checkedState w14:val="2612" w14:font="MS Mincho"/>
            <w14:uncheckedState w14:val="2610" w14:font="MS Mincho"/>
          </w14:checkbox>
        </w:sdtPr>
        <w:sdtEndPr/>
        <w:sdtContent>
          <w:r w:rsidR="00C31A32">
            <w:rPr>
              <w:rFonts w:ascii="MS Mincho" w:eastAsia="MS Mincho" w:hAnsi="MS Mincho" w:hint="eastAsia"/>
            </w:rPr>
            <w:t>☐</w:t>
          </w:r>
        </w:sdtContent>
      </w:sdt>
      <w:r w:rsidR="00466713">
        <w:t xml:space="preserve">  This project is a quality </w:t>
      </w:r>
      <w:r w:rsidR="00323DE8">
        <w:t xml:space="preserve">improvement </w:t>
      </w:r>
      <w:r w:rsidR="00466713">
        <w:t>activity without a research component.</w:t>
      </w:r>
    </w:p>
    <w:p w14:paraId="4C34892B" w14:textId="77777777" w:rsidR="000A122C" w:rsidRPr="00C31A32" w:rsidRDefault="000A122C" w:rsidP="00CA6D5E">
      <w:pPr>
        <w:pStyle w:val="ListParagraph"/>
        <w:ind w:left="360"/>
        <w:rPr>
          <w:sz w:val="10"/>
        </w:rPr>
      </w:pPr>
    </w:p>
    <w:p w14:paraId="167F2179" w14:textId="15C50097" w:rsidR="00466713" w:rsidRPr="00466713" w:rsidRDefault="00562CEF" w:rsidP="00466713">
      <w:pPr>
        <w:pStyle w:val="ListParagraph"/>
        <w:numPr>
          <w:ilvl w:val="0"/>
          <w:numId w:val="1"/>
        </w:numPr>
        <w:rPr>
          <w:b/>
        </w:rPr>
      </w:pPr>
      <w:sdt>
        <w:sdtPr>
          <w:rPr>
            <w:b/>
          </w:rPr>
          <w:id w:val="1528835248"/>
          <w14:checkbox>
            <w14:checked w14:val="0"/>
            <w14:checkedState w14:val="2612" w14:font="MS Mincho"/>
            <w14:uncheckedState w14:val="2610" w14:font="MS Mincho"/>
          </w14:checkbox>
        </w:sdtPr>
        <w:sdtEndPr/>
        <w:sdtContent>
          <w:r w:rsidR="008A1062">
            <w:rPr>
              <w:rFonts w:ascii="MS Gothic" w:eastAsia="MS Gothic" w:hint="eastAsia"/>
              <w:b/>
            </w:rPr>
            <w:t>☐</w:t>
          </w:r>
        </w:sdtContent>
      </w:sdt>
      <w:r w:rsidR="00466713">
        <w:rPr>
          <w:b/>
        </w:rPr>
        <w:t xml:space="preserve"> </w:t>
      </w:r>
      <w:r w:rsidR="00323DE8">
        <w:rPr>
          <w:b/>
        </w:rPr>
        <w:tab/>
        <w:t>Involves human subjects</w:t>
      </w:r>
    </w:p>
    <w:p w14:paraId="3F848465" w14:textId="77777777" w:rsidR="008D362C" w:rsidRDefault="008D362C" w:rsidP="008D362C">
      <w:pPr>
        <w:pStyle w:val="ListParagraph"/>
      </w:pPr>
      <w:r>
        <w:t xml:space="preserve">+ 45 CFR 46.102 (e)(1) Human subject means a </w:t>
      </w:r>
      <w:r w:rsidRPr="00562CEF">
        <w:rPr>
          <w:b/>
          <w:bCs/>
        </w:rPr>
        <w:t>living individual</w:t>
      </w:r>
      <w:r>
        <w:t xml:space="preserve"> about whom an investigator (whether professional or student) conducting research:</w:t>
      </w:r>
    </w:p>
    <w:p w14:paraId="59D7E66A" w14:textId="77777777" w:rsidR="008D362C" w:rsidRDefault="008D362C" w:rsidP="008D362C">
      <w:pPr>
        <w:pStyle w:val="ListParagraph"/>
      </w:pPr>
      <w:r>
        <w:t xml:space="preserve">(i) Obtains information or biospecimens through </w:t>
      </w:r>
      <w:r w:rsidRPr="00562CEF">
        <w:rPr>
          <w:b/>
          <w:bCs/>
        </w:rPr>
        <w:t>intervention or interaction</w:t>
      </w:r>
      <w:r>
        <w:t xml:space="preserve"> with the individual, and uses, studies, or analyzes the information or biospecimens; or</w:t>
      </w:r>
    </w:p>
    <w:p w14:paraId="2D397CB4" w14:textId="0CC31304" w:rsidR="00466713" w:rsidRDefault="008D362C" w:rsidP="008D362C">
      <w:pPr>
        <w:pStyle w:val="ListParagraph"/>
      </w:pPr>
      <w:r>
        <w:t xml:space="preserve">(ii) Obtains, uses, studies, analyzes, or generates </w:t>
      </w:r>
      <w:r w:rsidRPr="00562CEF">
        <w:rPr>
          <w:b/>
          <w:bCs/>
        </w:rPr>
        <w:t>identifiable private information or identifiable biospecimens</w:t>
      </w:r>
      <w:r>
        <w:t>.</w:t>
      </w:r>
      <w:r w:rsidR="00277E3D">
        <w:t xml:space="preserve">  </w:t>
      </w:r>
    </w:p>
    <w:p w14:paraId="580F31CB" w14:textId="77777777" w:rsidR="00D410C1" w:rsidRPr="00C31A32" w:rsidRDefault="00D410C1" w:rsidP="00D410C1">
      <w:pPr>
        <w:rPr>
          <w:b/>
          <w:sz w:val="10"/>
          <w:szCs w:val="16"/>
        </w:rPr>
      </w:pPr>
    </w:p>
    <w:p w14:paraId="59F62E02" w14:textId="77777777" w:rsidR="000F3AAB" w:rsidRPr="00B0666C" w:rsidRDefault="000F3AAB" w:rsidP="000F3AAB">
      <w:pPr>
        <w:tabs>
          <w:tab w:val="left" w:pos="1890"/>
        </w:tabs>
        <w:ind w:firstLine="360"/>
        <w:rPr>
          <w:rFonts w:asciiTheme="majorHAnsi" w:eastAsia="Arial Unicode MS" w:hAnsiTheme="majorHAnsi" w:cs="Arial Unicode MS"/>
          <w:b/>
          <w:sz w:val="22"/>
          <w:szCs w:val="22"/>
        </w:rPr>
      </w:pPr>
      <w:r w:rsidRPr="00B0666C">
        <w:rPr>
          <w:rFonts w:asciiTheme="majorHAnsi" w:eastAsia="Arial Unicode MS" w:hAnsiTheme="majorHAnsi" w:cs="Arial Unicode MS"/>
          <w:b/>
          <w:sz w:val="22"/>
          <w:szCs w:val="22"/>
        </w:rPr>
        <w:t xml:space="preserve">-OR - </w:t>
      </w:r>
    </w:p>
    <w:p w14:paraId="185746A2" w14:textId="77777777" w:rsidR="00D410C1" w:rsidRPr="00C31A32" w:rsidRDefault="00D410C1" w:rsidP="00D410C1">
      <w:pPr>
        <w:rPr>
          <w:sz w:val="10"/>
          <w:szCs w:val="16"/>
        </w:rPr>
      </w:pPr>
    </w:p>
    <w:p w14:paraId="3B67BE36" w14:textId="15CE495F" w:rsidR="008A1062" w:rsidRPr="008A1062" w:rsidRDefault="00562CEF" w:rsidP="00D410C1">
      <w:pPr>
        <w:ind w:firstLine="360"/>
        <w:rPr>
          <w:b/>
          <w:sz w:val="12"/>
        </w:rPr>
      </w:pPr>
      <w:sdt>
        <w:sdtPr>
          <w:rPr>
            <w:b/>
          </w:rPr>
          <w:id w:val="-855582621"/>
          <w14:checkbox>
            <w14:checked w14:val="0"/>
            <w14:checkedState w14:val="2612" w14:font="MS Mincho"/>
            <w14:uncheckedState w14:val="2610" w14:font="MS Mincho"/>
          </w14:checkbox>
        </w:sdtPr>
        <w:sdtEndPr/>
        <w:sdtContent>
          <w:r w:rsidR="00D410C1">
            <w:rPr>
              <w:rFonts w:ascii="MS Gothic" w:eastAsia="MS Gothic" w:hint="eastAsia"/>
              <w:b/>
            </w:rPr>
            <w:t>☐</w:t>
          </w:r>
        </w:sdtContent>
      </w:sdt>
      <w:r w:rsidR="00D410C1">
        <w:rPr>
          <w:b/>
        </w:rPr>
        <w:t xml:space="preserve">  Does</w:t>
      </w:r>
      <w:r w:rsidR="00466713" w:rsidRPr="00D410C1">
        <w:rPr>
          <w:b/>
        </w:rPr>
        <w:t xml:space="preserve"> not involve human subjects</w:t>
      </w:r>
      <w:r w:rsidR="008A1062">
        <w:rPr>
          <w:b/>
        </w:rPr>
        <w:t>.</w:t>
      </w:r>
    </w:p>
    <w:p w14:paraId="15F8F9A2" w14:textId="68726E92" w:rsidR="00C31A32" w:rsidRDefault="00562CEF" w:rsidP="00C31A32">
      <w:pPr>
        <w:ind w:left="720"/>
      </w:pPr>
      <w:sdt>
        <w:sdtPr>
          <w:id w:val="-316112267"/>
          <w14:checkbox>
            <w14:checked w14:val="0"/>
            <w14:checkedState w14:val="2612" w14:font="MS Mincho"/>
            <w14:uncheckedState w14:val="2610" w14:font="MS Mincho"/>
          </w14:checkbox>
        </w:sdtPr>
        <w:sdtEndPr/>
        <w:sdtContent>
          <w:r w:rsidR="00C21EC9">
            <w:rPr>
              <w:rFonts w:ascii="MS Mincho" w:eastAsia="MS Mincho" w:hAnsi="MS Mincho" w:hint="eastAsia"/>
            </w:rPr>
            <w:t>☐</w:t>
          </w:r>
        </w:sdtContent>
      </w:sdt>
      <w:r w:rsidR="008A1062">
        <w:t xml:space="preserve">  This project involves the analysis of </w:t>
      </w:r>
      <w:r w:rsidR="007B6505">
        <w:t xml:space="preserve">deidentified </w:t>
      </w:r>
      <w:r w:rsidR="008A1062">
        <w:t>data provided to the researcher by _______________________.  There is a data use agreement in place stating that the researcher will not attempt to identify or reveal the identity of individuals who are sources of the data or their family members.</w:t>
      </w:r>
    </w:p>
    <w:p w14:paraId="0B8D716E" w14:textId="25E18A0B" w:rsidR="000F3AAB" w:rsidRPr="000F3AAB" w:rsidRDefault="00562CEF" w:rsidP="000F3AAB">
      <w:pPr>
        <w:ind w:left="720"/>
      </w:pPr>
      <w:sdt>
        <w:sdtPr>
          <w:id w:val="-2056999898"/>
          <w14:checkbox>
            <w14:checked w14:val="0"/>
            <w14:checkedState w14:val="2612" w14:font="MS Mincho"/>
            <w14:uncheckedState w14:val="2610" w14:font="MS Mincho"/>
          </w14:checkbox>
        </w:sdtPr>
        <w:sdtEndPr/>
        <w:sdtContent>
          <w:r w:rsidR="00277E3D">
            <w:rPr>
              <w:rFonts w:ascii="MS Mincho" w:eastAsia="MS Mincho" w:hAnsi="MS Mincho" w:hint="eastAsia"/>
            </w:rPr>
            <w:t>☐</w:t>
          </w:r>
        </w:sdtContent>
      </w:sdt>
      <w:r w:rsidR="000F3AAB">
        <w:t xml:space="preserve">  </w:t>
      </w:r>
      <w:r w:rsidR="000F3AAB" w:rsidRPr="000F3AAB">
        <w:t xml:space="preserve">Proposed project does not involve living individuals and may use </w:t>
      </w:r>
      <w:r w:rsidR="000F3AAB">
        <w:t>p</w:t>
      </w:r>
      <w:r w:rsidR="000F3AAB" w:rsidRPr="000F3AAB">
        <w:t>rotected health information of decedents under the research exce</w:t>
      </w:r>
      <w:r w:rsidR="000F3AAB">
        <w:t xml:space="preserve">ption in the HIPAA Privacy Rule, per </w:t>
      </w:r>
      <w:r w:rsidR="000F3AAB">
        <w:rPr>
          <w:rFonts w:ascii="Palatino Linotype" w:hAnsi="Palatino Linotype"/>
          <w:sz w:val="22"/>
          <w:szCs w:val="22"/>
        </w:rPr>
        <w:t xml:space="preserve">45 CFR 164.512(i)(1)(iii).  </w:t>
      </w:r>
    </w:p>
    <w:p w14:paraId="4C453791" w14:textId="77777777" w:rsidR="000F3AAB" w:rsidRDefault="000F3AAB" w:rsidP="00C31A32">
      <w:pPr>
        <w:ind w:left="720"/>
      </w:pPr>
    </w:p>
    <w:p w14:paraId="16718EC5" w14:textId="77777777" w:rsidR="00C31A32" w:rsidRPr="00C31A32" w:rsidRDefault="00C31A32" w:rsidP="00C31A32">
      <w:pPr>
        <w:ind w:left="720"/>
        <w:rPr>
          <w:sz w:val="10"/>
        </w:rPr>
      </w:pPr>
    </w:p>
    <w:p w14:paraId="57550726" w14:textId="40BD2055" w:rsidR="00466713" w:rsidRDefault="00466713" w:rsidP="00E95A96">
      <w:pPr>
        <w:rPr>
          <w:b/>
        </w:rPr>
      </w:pPr>
      <w:r w:rsidRPr="008A1062">
        <w:rPr>
          <w:b/>
        </w:rPr>
        <w:t>For your project to be under the p</w:t>
      </w:r>
      <w:r w:rsidR="00D410C1" w:rsidRPr="008A1062">
        <w:rPr>
          <w:b/>
        </w:rPr>
        <w:t xml:space="preserve">urview of the IRB, it must meet </w:t>
      </w:r>
      <w:r w:rsidRPr="008A1062">
        <w:rPr>
          <w:b/>
        </w:rPr>
        <w:t>the</w:t>
      </w:r>
      <w:r w:rsidR="00D410C1" w:rsidRPr="008A1062">
        <w:rPr>
          <w:b/>
        </w:rPr>
        <w:t xml:space="preserve"> </w:t>
      </w:r>
      <w:r w:rsidR="00C21EC9">
        <w:rPr>
          <w:b/>
        </w:rPr>
        <w:t>definition of research, AND involve human subjects.</w:t>
      </w:r>
    </w:p>
    <w:p w14:paraId="74002BC5" w14:textId="77777777" w:rsidR="00C21EC9" w:rsidRPr="008A1062" w:rsidRDefault="00C21EC9" w:rsidP="00E95A96">
      <w:pPr>
        <w:rPr>
          <w:b/>
        </w:rPr>
      </w:pPr>
    </w:p>
    <w:p w14:paraId="459C2525" w14:textId="1EF39104" w:rsidR="00C31A32" w:rsidRPr="00C31A32" w:rsidRDefault="00466713" w:rsidP="00466713">
      <w:pPr>
        <w:rPr>
          <w:b/>
        </w:rPr>
      </w:pPr>
      <w:r w:rsidRPr="00C31A32">
        <w:rPr>
          <w:b/>
        </w:rPr>
        <w:t xml:space="preserve">If you </w:t>
      </w:r>
      <w:r w:rsidR="00D410C1" w:rsidRPr="00C31A32">
        <w:rPr>
          <w:b/>
        </w:rPr>
        <w:t>would like</w:t>
      </w:r>
      <w:r w:rsidRPr="00C31A32">
        <w:rPr>
          <w:b/>
        </w:rPr>
        <w:t xml:space="preserve"> to receive a letter </w:t>
      </w:r>
      <w:r w:rsidR="007B6505">
        <w:rPr>
          <w:b/>
        </w:rPr>
        <w:t>with a</w:t>
      </w:r>
      <w:r w:rsidRPr="00C31A32">
        <w:rPr>
          <w:b/>
        </w:rPr>
        <w:t xml:space="preserve"> </w:t>
      </w:r>
      <w:r w:rsidR="007B6505" w:rsidRPr="00C31A32">
        <w:rPr>
          <w:b/>
        </w:rPr>
        <w:t>determin</w:t>
      </w:r>
      <w:r w:rsidR="007B6505">
        <w:rPr>
          <w:b/>
        </w:rPr>
        <w:t>ation</w:t>
      </w:r>
      <w:r w:rsidR="007B6505" w:rsidRPr="00C31A32">
        <w:rPr>
          <w:b/>
        </w:rPr>
        <w:t xml:space="preserve"> </w:t>
      </w:r>
      <w:r w:rsidR="00D410C1" w:rsidRPr="00C31A32">
        <w:rPr>
          <w:b/>
        </w:rPr>
        <w:t xml:space="preserve">that </w:t>
      </w:r>
      <w:r w:rsidRPr="00C31A32">
        <w:rPr>
          <w:b/>
        </w:rPr>
        <w:t xml:space="preserve">your </w:t>
      </w:r>
      <w:r w:rsidR="00D410C1" w:rsidRPr="00C31A32">
        <w:rPr>
          <w:b/>
        </w:rPr>
        <w:t>project</w:t>
      </w:r>
      <w:r w:rsidRPr="00C31A32">
        <w:rPr>
          <w:b/>
        </w:rPr>
        <w:t xml:space="preserve"> is </w:t>
      </w:r>
      <w:r w:rsidR="00D410C1" w:rsidRPr="00C31A32">
        <w:rPr>
          <w:b/>
          <w:u w:val="single"/>
        </w:rPr>
        <w:t>N</w:t>
      </w:r>
      <w:r w:rsidRPr="00C31A32">
        <w:rPr>
          <w:b/>
          <w:u w:val="single"/>
        </w:rPr>
        <w:t xml:space="preserve">ot </w:t>
      </w:r>
      <w:r w:rsidR="00D410C1" w:rsidRPr="00C31A32">
        <w:rPr>
          <w:b/>
          <w:u w:val="single"/>
        </w:rPr>
        <w:t>H</w:t>
      </w:r>
      <w:r w:rsidRPr="00C31A32">
        <w:rPr>
          <w:b/>
          <w:u w:val="single"/>
        </w:rPr>
        <w:t xml:space="preserve">uman </w:t>
      </w:r>
      <w:r w:rsidR="00D410C1" w:rsidRPr="00C31A32">
        <w:rPr>
          <w:b/>
          <w:u w:val="single"/>
        </w:rPr>
        <w:t>S</w:t>
      </w:r>
      <w:r w:rsidRPr="00C31A32">
        <w:rPr>
          <w:b/>
          <w:u w:val="single"/>
        </w:rPr>
        <w:t xml:space="preserve">ubjects </w:t>
      </w:r>
      <w:r w:rsidR="00D410C1" w:rsidRPr="00C31A32">
        <w:rPr>
          <w:b/>
          <w:u w:val="single"/>
        </w:rPr>
        <w:t>R</w:t>
      </w:r>
      <w:r w:rsidRPr="00C31A32">
        <w:rPr>
          <w:b/>
          <w:u w:val="single"/>
        </w:rPr>
        <w:t>esearch</w:t>
      </w:r>
      <w:r w:rsidRPr="00C31A32">
        <w:rPr>
          <w:b/>
        </w:rPr>
        <w:t xml:space="preserve">, complete this form and submit to CPHS via Rapport.  In </w:t>
      </w:r>
      <w:r w:rsidR="00C31A32" w:rsidRPr="00C31A32">
        <w:rPr>
          <w:b/>
        </w:rPr>
        <w:t>RAPPORT</w:t>
      </w:r>
      <w:r w:rsidRPr="00C31A32">
        <w:rPr>
          <w:b/>
        </w:rPr>
        <w:t xml:space="preserve"> you will be asked to provide a brief description of the project and upload this form.</w:t>
      </w:r>
    </w:p>
    <w:sectPr w:rsidR="00C31A32" w:rsidRPr="00C31A32" w:rsidSect="00C31A32">
      <w:footerReference w:type="default" r:id="rId9"/>
      <w:pgSz w:w="12240" w:h="15840"/>
      <w:pgMar w:top="720" w:right="720" w:bottom="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2DCF0" w14:textId="77777777" w:rsidR="00326AA5" w:rsidRDefault="00326AA5" w:rsidP="00C31A32">
      <w:r>
        <w:separator/>
      </w:r>
    </w:p>
  </w:endnote>
  <w:endnote w:type="continuationSeparator" w:id="0">
    <w:p w14:paraId="622AD3D5" w14:textId="77777777" w:rsidR="00326AA5" w:rsidRDefault="00326AA5" w:rsidP="00C3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8ECB" w14:textId="77777777" w:rsidR="00C31A32" w:rsidRDefault="00C31A32">
    <w:pPr>
      <w:pStyle w:val="Footer"/>
    </w:pPr>
  </w:p>
  <w:p w14:paraId="7E6AC1C5" w14:textId="3AFE1E85" w:rsidR="00C31A32" w:rsidRDefault="00C31A32">
    <w:pPr>
      <w:pStyle w:val="Footer"/>
    </w:pPr>
    <w:r>
      <w:t xml:space="preserve">v. </w:t>
    </w:r>
    <w:r w:rsidR="00E64B3F">
      <w:t>07/09/2021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8C5E" w14:textId="77777777" w:rsidR="00326AA5" w:rsidRDefault="00326AA5" w:rsidP="00C31A32">
      <w:r>
        <w:separator/>
      </w:r>
    </w:p>
  </w:footnote>
  <w:footnote w:type="continuationSeparator" w:id="0">
    <w:p w14:paraId="2CFF99CF" w14:textId="77777777" w:rsidR="00326AA5" w:rsidRDefault="00326AA5" w:rsidP="00C3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AEE"/>
    <w:multiLevelType w:val="hybridMultilevel"/>
    <w:tmpl w:val="7C4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B7B"/>
    <w:multiLevelType w:val="hybridMultilevel"/>
    <w:tmpl w:val="EFFC59DE"/>
    <w:lvl w:ilvl="0" w:tplc="CAB07B7E">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40EC4"/>
    <w:multiLevelType w:val="hybridMultilevel"/>
    <w:tmpl w:val="E92E3758"/>
    <w:lvl w:ilvl="0" w:tplc="973695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5C92621"/>
    <w:multiLevelType w:val="hybridMultilevel"/>
    <w:tmpl w:val="39803BF8"/>
    <w:lvl w:ilvl="0" w:tplc="E5B4C92C">
      <w:start w:val="4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A47F07"/>
    <w:multiLevelType w:val="hybridMultilevel"/>
    <w:tmpl w:val="E92E3758"/>
    <w:lvl w:ilvl="0" w:tplc="973695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9913D2"/>
    <w:multiLevelType w:val="hybridMultilevel"/>
    <w:tmpl w:val="043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2C"/>
    <w:rsid w:val="000227FC"/>
    <w:rsid w:val="000A122C"/>
    <w:rsid w:val="000F3AAB"/>
    <w:rsid w:val="00277773"/>
    <w:rsid w:val="00277E3D"/>
    <w:rsid w:val="00300557"/>
    <w:rsid w:val="00323DE8"/>
    <w:rsid w:val="00326AA5"/>
    <w:rsid w:val="00466713"/>
    <w:rsid w:val="00562CEF"/>
    <w:rsid w:val="005970B4"/>
    <w:rsid w:val="00673EBA"/>
    <w:rsid w:val="007B6505"/>
    <w:rsid w:val="00831A12"/>
    <w:rsid w:val="00892DDA"/>
    <w:rsid w:val="008A1062"/>
    <w:rsid w:val="008D362C"/>
    <w:rsid w:val="00C21EC9"/>
    <w:rsid w:val="00C31A32"/>
    <w:rsid w:val="00CA6D5E"/>
    <w:rsid w:val="00D33A69"/>
    <w:rsid w:val="00D410C1"/>
    <w:rsid w:val="00E64B3F"/>
    <w:rsid w:val="00E85436"/>
    <w:rsid w:val="00E95A96"/>
    <w:rsid w:val="00F1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F43A3"/>
  <w15:docId w15:val="{A87BE2F0-485E-4FE2-ABF0-C2749CCD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2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122C"/>
    <w:rPr>
      <w:color w:val="0000FF"/>
      <w:u w:val="single"/>
    </w:rPr>
  </w:style>
  <w:style w:type="paragraph" w:styleId="ListParagraph">
    <w:name w:val="List Paragraph"/>
    <w:basedOn w:val="Normal"/>
    <w:uiPriority w:val="34"/>
    <w:qFormat/>
    <w:rsid w:val="000A122C"/>
    <w:pPr>
      <w:ind w:left="720"/>
      <w:contextualSpacing/>
    </w:pPr>
  </w:style>
  <w:style w:type="paragraph" w:styleId="BalloonText">
    <w:name w:val="Balloon Text"/>
    <w:basedOn w:val="Normal"/>
    <w:link w:val="BalloonTextChar"/>
    <w:rsid w:val="000A122C"/>
    <w:rPr>
      <w:rFonts w:ascii="Tahoma" w:hAnsi="Tahoma" w:cs="Tahoma"/>
      <w:sz w:val="16"/>
      <w:szCs w:val="16"/>
    </w:rPr>
  </w:style>
  <w:style w:type="character" w:customStyle="1" w:styleId="BalloonTextChar">
    <w:name w:val="Balloon Text Char"/>
    <w:basedOn w:val="DefaultParagraphFont"/>
    <w:link w:val="BalloonText"/>
    <w:rsid w:val="000A122C"/>
    <w:rPr>
      <w:rFonts w:ascii="Tahoma" w:hAnsi="Tahoma" w:cs="Tahoma"/>
      <w:sz w:val="16"/>
      <w:szCs w:val="16"/>
    </w:rPr>
  </w:style>
  <w:style w:type="paragraph" w:styleId="Header">
    <w:name w:val="header"/>
    <w:basedOn w:val="Normal"/>
    <w:link w:val="HeaderChar"/>
    <w:rsid w:val="00C31A32"/>
    <w:pPr>
      <w:tabs>
        <w:tab w:val="center" w:pos="4680"/>
        <w:tab w:val="right" w:pos="9360"/>
      </w:tabs>
    </w:pPr>
  </w:style>
  <w:style w:type="character" w:customStyle="1" w:styleId="HeaderChar">
    <w:name w:val="Header Char"/>
    <w:basedOn w:val="DefaultParagraphFont"/>
    <w:link w:val="Header"/>
    <w:rsid w:val="00C31A32"/>
    <w:rPr>
      <w:sz w:val="24"/>
      <w:szCs w:val="24"/>
    </w:rPr>
  </w:style>
  <w:style w:type="paragraph" w:styleId="Footer">
    <w:name w:val="footer"/>
    <w:basedOn w:val="Normal"/>
    <w:link w:val="FooterChar"/>
    <w:uiPriority w:val="99"/>
    <w:rsid w:val="00C31A32"/>
    <w:pPr>
      <w:tabs>
        <w:tab w:val="center" w:pos="4680"/>
        <w:tab w:val="right" w:pos="9360"/>
      </w:tabs>
    </w:pPr>
  </w:style>
  <w:style w:type="character" w:customStyle="1" w:styleId="FooterChar">
    <w:name w:val="Footer Char"/>
    <w:basedOn w:val="DefaultParagraphFont"/>
    <w:link w:val="Footer"/>
    <w:uiPriority w:val="99"/>
    <w:rsid w:val="00C31A32"/>
    <w:rPr>
      <w:sz w:val="24"/>
      <w:szCs w:val="24"/>
    </w:rPr>
  </w:style>
  <w:style w:type="character" w:styleId="CommentReference">
    <w:name w:val="annotation reference"/>
    <w:basedOn w:val="DefaultParagraphFont"/>
    <w:semiHidden/>
    <w:unhideWhenUsed/>
    <w:rsid w:val="00323DE8"/>
    <w:rPr>
      <w:sz w:val="16"/>
      <w:szCs w:val="16"/>
    </w:rPr>
  </w:style>
  <w:style w:type="paragraph" w:styleId="CommentText">
    <w:name w:val="annotation text"/>
    <w:basedOn w:val="Normal"/>
    <w:link w:val="CommentTextChar"/>
    <w:semiHidden/>
    <w:unhideWhenUsed/>
    <w:rsid w:val="00323DE8"/>
    <w:rPr>
      <w:sz w:val="20"/>
      <w:szCs w:val="20"/>
    </w:rPr>
  </w:style>
  <w:style w:type="character" w:customStyle="1" w:styleId="CommentTextChar">
    <w:name w:val="Comment Text Char"/>
    <w:basedOn w:val="DefaultParagraphFont"/>
    <w:link w:val="CommentText"/>
    <w:semiHidden/>
    <w:rsid w:val="00323DE8"/>
  </w:style>
  <w:style w:type="paragraph" w:styleId="CommentSubject">
    <w:name w:val="annotation subject"/>
    <w:basedOn w:val="CommentText"/>
    <w:next w:val="CommentText"/>
    <w:link w:val="CommentSubjectChar"/>
    <w:semiHidden/>
    <w:unhideWhenUsed/>
    <w:rsid w:val="00323DE8"/>
    <w:rPr>
      <w:b/>
      <w:bCs/>
    </w:rPr>
  </w:style>
  <w:style w:type="character" w:customStyle="1" w:styleId="CommentSubjectChar">
    <w:name w:val="Comment Subject Char"/>
    <w:basedOn w:val="CommentTextChar"/>
    <w:link w:val="CommentSubject"/>
    <w:semiHidden/>
    <w:rsid w:val="00323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88639">
      <w:bodyDiv w:val="1"/>
      <w:marLeft w:val="0"/>
      <w:marRight w:val="0"/>
      <w:marTop w:val="0"/>
      <w:marBottom w:val="0"/>
      <w:divBdr>
        <w:top w:val="none" w:sz="0" w:space="0" w:color="auto"/>
        <w:left w:val="none" w:sz="0" w:space="0" w:color="auto"/>
        <w:bottom w:val="none" w:sz="0" w:space="0" w:color="auto"/>
        <w:right w:val="none" w:sz="0" w:space="0" w:color="auto"/>
      </w:divBdr>
    </w:div>
    <w:div w:id="834302166">
      <w:bodyDiv w:val="1"/>
      <w:marLeft w:val="0"/>
      <w:marRight w:val="0"/>
      <w:marTop w:val="0"/>
      <w:marBottom w:val="0"/>
      <w:divBdr>
        <w:top w:val="none" w:sz="0" w:space="0" w:color="auto"/>
        <w:left w:val="none" w:sz="0" w:space="0" w:color="auto"/>
        <w:bottom w:val="none" w:sz="0" w:space="0" w:color="auto"/>
        <w:right w:val="none" w:sz="0" w:space="0" w:color="auto"/>
      </w:divBdr>
    </w:div>
    <w:div w:id="956330032">
      <w:bodyDiv w:val="1"/>
      <w:marLeft w:val="0"/>
      <w:marRight w:val="0"/>
      <w:marTop w:val="0"/>
      <w:marBottom w:val="0"/>
      <w:divBdr>
        <w:top w:val="none" w:sz="0" w:space="0" w:color="auto"/>
        <w:left w:val="none" w:sz="0" w:space="0" w:color="auto"/>
        <w:bottom w:val="none" w:sz="0" w:space="0" w:color="auto"/>
        <w:right w:val="none" w:sz="0" w:space="0" w:color="auto"/>
      </w:divBdr>
    </w:div>
    <w:div w:id="970794126">
      <w:bodyDiv w:val="1"/>
      <w:marLeft w:val="0"/>
      <w:marRight w:val="0"/>
      <w:marTop w:val="0"/>
      <w:marBottom w:val="0"/>
      <w:divBdr>
        <w:top w:val="none" w:sz="0" w:space="0" w:color="auto"/>
        <w:left w:val="none" w:sz="0" w:space="0" w:color="auto"/>
        <w:bottom w:val="none" w:sz="0" w:space="0" w:color="auto"/>
        <w:right w:val="none" w:sz="0" w:space="0" w:color="auto"/>
      </w:divBdr>
    </w:div>
    <w:div w:id="1039358446">
      <w:bodyDiv w:val="1"/>
      <w:marLeft w:val="0"/>
      <w:marRight w:val="0"/>
      <w:marTop w:val="0"/>
      <w:marBottom w:val="0"/>
      <w:divBdr>
        <w:top w:val="none" w:sz="0" w:space="0" w:color="auto"/>
        <w:left w:val="none" w:sz="0" w:space="0" w:color="auto"/>
        <w:bottom w:val="none" w:sz="0" w:space="0" w:color="auto"/>
        <w:right w:val="none" w:sz="0" w:space="0" w:color="auto"/>
      </w:divBdr>
    </w:div>
    <w:div w:id="1189179317">
      <w:bodyDiv w:val="1"/>
      <w:marLeft w:val="0"/>
      <w:marRight w:val="0"/>
      <w:marTop w:val="0"/>
      <w:marBottom w:val="0"/>
      <w:divBdr>
        <w:top w:val="none" w:sz="0" w:space="0" w:color="auto"/>
        <w:left w:val="none" w:sz="0" w:space="0" w:color="auto"/>
        <w:bottom w:val="none" w:sz="0" w:space="0" w:color="auto"/>
        <w:right w:val="none" w:sz="0" w:space="0" w:color="auto"/>
      </w:divBdr>
    </w:div>
    <w:div w:id="1229195487">
      <w:bodyDiv w:val="1"/>
      <w:marLeft w:val="0"/>
      <w:marRight w:val="0"/>
      <w:marTop w:val="0"/>
      <w:marBottom w:val="0"/>
      <w:divBdr>
        <w:top w:val="none" w:sz="0" w:space="0" w:color="auto"/>
        <w:left w:val="none" w:sz="0" w:space="0" w:color="auto"/>
        <w:bottom w:val="none" w:sz="0" w:space="0" w:color="auto"/>
        <w:right w:val="none" w:sz="0" w:space="0" w:color="auto"/>
      </w:divBdr>
    </w:div>
    <w:div w:id="1508517222">
      <w:bodyDiv w:val="1"/>
      <w:marLeft w:val="0"/>
      <w:marRight w:val="0"/>
      <w:marTop w:val="0"/>
      <w:marBottom w:val="0"/>
      <w:divBdr>
        <w:top w:val="none" w:sz="0" w:space="0" w:color="auto"/>
        <w:left w:val="none" w:sz="0" w:space="0" w:color="auto"/>
        <w:bottom w:val="none" w:sz="0" w:space="0" w:color="auto"/>
        <w:right w:val="none" w:sz="0" w:space="0" w:color="auto"/>
      </w:divBdr>
    </w:div>
    <w:div w:id="1724868824">
      <w:bodyDiv w:val="1"/>
      <w:marLeft w:val="0"/>
      <w:marRight w:val="0"/>
      <w:marTop w:val="0"/>
      <w:marBottom w:val="0"/>
      <w:divBdr>
        <w:top w:val="none" w:sz="0" w:space="0" w:color="auto"/>
        <w:left w:val="none" w:sz="0" w:space="0" w:color="auto"/>
        <w:bottom w:val="none" w:sz="0" w:space="0" w:color="auto"/>
        <w:right w:val="none" w:sz="0" w:space="0" w:color="auto"/>
      </w:divBdr>
    </w:div>
    <w:div w:id="2053536949">
      <w:bodyDiv w:val="1"/>
      <w:marLeft w:val="0"/>
      <w:marRight w:val="0"/>
      <w:marTop w:val="0"/>
      <w:marBottom w:val="0"/>
      <w:divBdr>
        <w:top w:val="none" w:sz="0" w:space="0" w:color="auto"/>
        <w:left w:val="none" w:sz="0" w:space="0" w:color="auto"/>
        <w:bottom w:val="none" w:sz="0" w:space="0" w:color="auto"/>
        <w:right w:val="none" w:sz="0" w:space="0" w:color="auto"/>
      </w:divBdr>
    </w:div>
    <w:div w:id="21416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Tasks@Dartmout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F7DB-CF4B-4768-B1A4-393E738E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3436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Bibeault</cp:lastModifiedBy>
  <cp:revision>3</cp:revision>
  <dcterms:created xsi:type="dcterms:W3CDTF">2021-07-09T16:08:00Z</dcterms:created>
  <dcterms:modified xsi:type="dcterms:W3CDTF">2021-07-09T16:08:00Z</dcterms:modified>
</cp:coreProperties>
</file>